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EB" w:rsidRDefault="00B26747" w:rsidP="00B134EB">
      <w:pPr>
        <w:pStyle w:val="Heading1"/>
        <w:spacing w:line="340" w:lineRule="exact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PO </w:t>
      </w:r>
      <w:r w:rsidR="008946AD">
        <w:rPr>
          <w:rFonts w:cs="Arial"/>
        </w:rPr>
        <w:t>Change</w:t>
      </w:r>
      <w:r>
        <w:rPr>
          <w:rFonts w:cs="Arial"/>
        </w:rPr>
        <w:t xml:space="preserve"> Order Form</w:t>
      </w:r>
    </w:p>
    <w:p w:rsidR="00B134EB" w:rsidRPr="00B134EB" w:rsidRDefault="00B134EB" w:rsidP="00B134EB">
      <w:pPr>
        <w:pBdr>
          <w:bottom w:val="double" w:sz="4" w:space="1" w:color="auto"/>
        </w:pBdr>
        <w:rPr>
          <w:rFonts w:ascii="Arial" w:hAnsi="Arial" w:cs="Arial"/>
          <w:sz w:val="8"/>
          <w:szCs w:val="8"/>
        </w:rPr>
      </w:pPr>
    </w:p>
    <w:p w:rsidR="002023CF" w:rsidRPr="00077015" w:rsidRDefault="002023CF" w:rsidP="002023CF">
      <w:pPr>
        <w:pStyle w:val="Heading4"/>
        <w:rPr>
          <w:b w:val="0"/>
          <w:i w:val="0"/>
          <w:color w:val="auto"/>
        </w:rPr>
      </w:pPr>
      <w:r w:rsidRPr="00077015">
        <w:rPr>
          <w:b w:val="0"/>
          <w:i w:val="0"/>
          <w:color w:val="auto"/>
        </w:rPr>
        <w:t xml:space="preserve">The purpose of this form is to capture what </w:t>
      </w:r>
      <w:r w:rsidR="006F0D90">
        <w:rPr>
          <w:b w:val="0"/>
          <w:i w:val="0"/>
          <w:color w:val="auto"/>
        </w:rPr>
        <w:t>needs changing</w:t>
      </w:r>
      <w:r w:rsidRPr="00077015">
        <w:rPr>
          <w:b w:val="0"/>
          <w:i w:val="0"/>
          <w:color w:val="auto"/>
        </w:rPr>
        <w:t xml:space="preserve"> on an existing EFS PO and why. </w:t>
      </w:r>
      <w:r w:rsidRPr="00077015">
        <w:rPr>
          <w:i w:val="0"/>
          <w:color w:val="auto"/>
        </w:rPr>
        <w:t>Purchasing Services requires this form to be attached in the PO</w:t>
      </w:r>
      <w:r w:rsidR="002A72DE" w:rsidRPr="00077015">
        <w:rPr>
          <w:i w:val="0"/>
          <w:color w:val="auto"/>
        </w:rPr>
        <w:t xml:space="preserve"> Change Order</w:t>
      </w:r>
      <w:r w:rsidRPr="00077015">
        <w:rPr>
          <w:i w:val="0"/>
          <w:color w:val="auto"/>
        </w:rPr>
        <w:t>’s header</w:t>
      </w:r>
      <w:r w:rsidR="002A72DE" w:rsidRPr="00077015">
        <w:rPr>
          <w:i w:val="0"/>
          <w:color w:val="auto"/>
        </w:rPr>
        <w:t>-level</w:t>
      </w:r>
      <w:r w:rsidRPr="00077015">
        <w:rPr>
          <w:i w:val="0"/>
          <w:color w:val="auto"/>
        </w:rPr>
        <w:t xml:space="preserve"> justification comments for all PO’s totaling $50,000 or greater.</w:t>
      </w:r>
      <w:r w:rsidRPr="00077015">
        <w:rPr>
          <w:b w:val="0"/>
          <w:i w:val="0"/>
          <w:color w:val="auto"/>
        </w:rPr>
        <w:t xml:space="preserve"> Otherwise, it is optional for a department to attach this form </w:t>
      </w:r>
      <w:r w:rsidR="002A72DE" w:rsidRPr="00077015">
        <w:rPr>
          <w:b w:val="0"/>
          <w:i w:val="0"/>
          <w:color w:val="auto"/>
        </w:rPr>
        <w:t>to PO Change Orders t</w:t>
      </w:r>
      <w:r w:rsidR="006F0D90">
        <w:rPr>
          <w:b w:val="0"/>
          <w:i w:val="0"/>
          <w:color w:val="auto"/>
        </w:rPr>
        <w:t>hat total</w:t>
      </w:r>
      <w:r w:rsidR="002A72DE" w:rsidRPr="00077015">
        <w:rPr>
          <w:b w:val="0"/>
          <w:i w:val="0"/>
          <w:color w:val="auto"/>
        </w:rPr>
        <w:t xml:space="preserve"> less than $50,000.</w:t>
      </w:r>
    </w:p>
    <w:p w:rsidR="00C17077" w:rsidRPr="00077015" w:rsidRDefault="00C17077" w:rsidP="00C17077">
      <w:pPr>
        <w:rPr>
          <w:rFonts w:asciiTheme="majorHAnsi" w:hAnsiTheme="majorHAnsi"/>
        </w:rPr>
      </w:pPr>
    </w:p>
    <w:p w:rsidR="00C17077" w:rsidRPr="00197717" w:rsidRDefault="000A20E2" w:rsidP="00C17077">
      <w:pPr>
        <w:rPr>
          <w:rFonts w:asciiTheme="majorHAnsi" w:hAnsiTheme="majorHAnsi"/>
          <w:b/>
          <w:sz w:val="24"/>
          <w:szCs w:val="24"/>
        </w:rPr>
      </w:pPr>
      <w:r w:rsidRPr="00197717">
        <w:rPr>
          <w:rFonts w:asciiTheme="majorHAnsi" w:hAnsiTheme="majorHAnsi"/>
          <w:b/>
          <w:sz w:val="24"/>
          <w:szCs w:val="24"/>
        </w:rPr>
        <w:t xml:space="preserve">Date: </w:t>
      </w:r>
      <w:r w:rsidRPr="0019771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717">
        <w:rPr>
          <w:rFonts w:ascii="Arial" w:hAnsi="Arial" w:cs="Arial"/>
        </w:rPr>
        <w:instrText xml:space="preserve"> FORMTEXT </w:instrText>
      </w:r>
      <w:r w:rsidRPr="00197717">
        <w:rPr>
          <w:rFonts w:ascii="Arial" w:hAnsi="Arial" w:cs="Arial"/>
        </w:rPr>
      </w:r>
      <w:r w:rsidRPr="00197717">
        <w:rPr>
          <w:rFonts w:ascii="Arial" w:hAnsi="Arial" w:cs="Arial"/>
        </w:rPr>
        <w:fldChar w:fldCharType="separate"/>
      </w:r>
      <w:r w:rsidRPr="00197717">
        <w:rPr>
          <w:rFonts w:ascii="Arial" w:hAnsi="Arial" w:cs="Arial"/>
          <w:noProof/>
        </w:rPr>
        <w:t> </w:t>
      </w:r>
      <w:r w:rsidRPr="00197717">
        <w:rPr>
          <w:rFonts w:ascii="Arial" w:hAnsi="Arial" w:cs="Arial"/>
          <w:noProof/>
        </w:rPr>
        <w:t> </w:t>
      </w:r>
      <w:r w:rsidRPr="00197717">
        <w:rPr>
          <w:rFonts w:ascii="Arial" w:hAnsi="Arial" w:cs="Arial"/>
          <w:noProof/>
        </w:rPr>
        <w:t> </w:t>
      </w:r>
      <w:r w:rsidRPr="00197717">
        <w:rPr>
          <w:rFonts w:ascii="Arial" w:hAnsi="Arial" w:cs="Arial"/>
          <w:noProof/>
        </w:rPr>
        <w:t> </w:t>
      </w:r>
      <w:r w:rsidRPr="00197717">
        <w:rPr>
          <w:rFonts w:ascii="Arial" w:hAnsi="Arial" w:cs="Arial"/>
          <w:noProof/>
        </w:rPr>
        <w:t> </w:t>
      </w:r>
      <w:r w:rsidRPr="0019771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A54FA3">
        <w:rPr>
          <w:rFonts w:ascii="Arial" w:hAnsi="Arial" w:cs="Arial"/>
        </w:rPr>
        <w:t xml:space="preserve">    </w:t>
      </w:r>
      <w:r w:rsidR="00C17077" w:rsidRPr="00C67A00">
        <w:rPr>
          <w:rFonts w:asciiTheme="majorHAnsi" w:hAnsiTheme="majorHAnsi"/>
          <w:b/>
          <w:sz w:val="24"/>
          <w:szCs w:val="24"/>
        </w:rPr>
        <w:t xml:space="preserve">Section A: Summary of Requested Changes (to be completed by </w:t>
      </w:r>
      <w:r w:rsidR="00C67A00">
        <w:rPr>
          <w:rFonts w:asciiTheme="majorHAnsi" w:hAnsiTheme="majorHAnsi"/>
          <w:b/>
          <w:sz w:val="24"/>
          <w:szCs w:val="24"/>
        </w:rPr>
        <w:t xml:space="preserve">the </w:t>
      </w:r>
      <w:r w:rsidR="00C17077" w:rsidRPr="00C67A00">
        <w:rPr>
          <w:rFonts w:asciiTheme="majorHAnsi" w:hAnsiTheme="majorHAnsi"/>
          <w:b/>
          <w:sz w:val="24"/>
          <w:szCs w:val="24"/>
        </w:rPr>
        <w:t>department)</w:t>
      </w:r>
      <w:r w:rsidR="0002115E">
        <w:rPr>
          <w:rFonts w:asciiTheme="majorHAnsi" w:hAnsiTheme="majorHAnsi"/>
          <w:b/>
          <w:sz w:val="24"/>
          <w:szCs w:val="24"/>
        </w:rPr>
        <w:t xml:space="preserve"> </w:t>
      </w:r>
    </w:p>
    <w:p w:rsidR="002023CF" w:rsidRPr="00197717" w:rsidRDefault="002023CF" w:rsidP="008946AD">
      <w:pPr>
        <w:rPr>
          <w:sz w:val="18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458"/>
        <w:gridCol w:w="900"/>
        <w:gridCol w:w="2610"/>
        <w:gridCol w:w="540"/>
        <w:gridCol w:w="810"/>
        <w:gridCol w:w="1620"/>
        <w:gridCol w:w="2970"/>
      </w:tblGrid>
      <w:tr w:rsidR="00A54FA3" w:rsidTr="0082143F">
        <w:trPr>
          <w:trHeight w:val="386"/>
        </w:trPr>
        <w:tc>
          <w:tcPr>
            <w:tcW w:w="2358" w:type="dxa"/>
            <w:gridSpan w:val="2"/>
          </w:tcPr>
          <w:p w:rsidR="00A54FA3" w:rsidRPr="008946AD" w:rsidRDefault="00A54FA3" w:rsidP="00F941E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72DE">
              <w:rPr>
                <w:rFonts w:ascii="Arial" w:hAnsi="Arial" w:cs="Arial"/>
                <w:b/>
              </w:rPr>
              <w:t>PO #</w:t>
            </w:r>
            <w:r w:rsidR="00E55B5F">
              <w:rPr>
                <w:rFonts w:ascii="Arial" w:hAnsi="Arial" w:cs="Arial"/>
                <w:b/>
              </w:rPr>
              <w:t>:</w:t>
            </w:r>
            <w:r w:rsidRPr="008946AD">
              <w:rPr>
                <w:rFonts w:ascii="Arial" w:hAnsi="Arial" w:cs="Arial"/>
              </w:rPr>
              <w:t xml:space="preserve"> </w:t>
            </w:r>
            <w:r w:rsidRPr="008946A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AD">
              <w:rPr>
                <w:rFonts w:ascii="Arial" w:hAnsi="Arial" w:cs="Arial"/>
              </w:rPr>
              <w:instrText xml:space="preserve"> FORMTEXT </w:instrText>
            </w:r>
            <w:r w:rsidRPr="008946AD">
              <w:rPr>
                <w:rFonts w:ascii="Arial" w:hAnsi="Arial" w:cs="Arial"/>
              </w:rPr>
            </w:r>
            <w:r w:rsidRPr="008946AD">
              <w:rPr>
                <w:rFonts w:ascii="Arial" w:hAnsi="Arial" w:cs="Arial"/>
              </w:rPr>
              <w:fldChar w:fldCharType="separate"/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gridSpan w:val="2"/>
          </w:tcPr>
          <w:p w:rsidR="00A54FA3" w:rsidRPr="008946AD" w:rsidRDefault="00A54FA3" w:rsidP="00E55B5F">
            <w:pPr>
              <w:rPr>
                <w:rFonts w:ascii="Arial" w:hAnsi="Arial" w:cs="Arial"/>
              </w:rPr>
            </w:pPr>
            <w:r w:rsidRPr="002A72DE">
              <w:rPr>
                <w:rFonts w:ascii="Arial" w:hAnsi="Arial" w:cs="Arial"/>
                <w:b/>
              </w:rPr>
              <w:t>Supplier Name</w:t>
            </w:r>
            <w:r w:rsidR="00E55B5F">
              <w:rPr>
                <w:rFonts w:ascii="Arial" w:hAnsi="Arial" w:cs="Arial"/>
                <w:b/>
              </w:rPr>
              <w:t>:</w:t>
            </w:r>
            <w:r w:rsidRPr="008946AD">
              <w:rPr>
                <w:rFonts w:ascii="Arial" w:hAnsi="Arial" w:cs="Arial"/>
              </w:rPr>
              <w:t xml:space="preserve"> </w:t>
            </w:r>
            <w:r w:rsidRPr="008946A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6AD">
              <w:rPr>
                <w:rFonts w:ascii="Arial" w:hAnsi="Arial" w:cs="Arial"/>
              </w:rPr>
              <w:instrText xml:space="preserve"> FORMTEXT </w:instrText>
            </w:r>
            <w:r w:rsidRPr="008946AD">
              <w:rPr>
                <w:rFonts w:ascii="Arial" w:hAnsi="Arial" w:cs="Arial"/>
              </w:rPr>
            </w:r>
            <w:r w:rsidRPr="008946AD">
              <w:rPr>
                <w:rFonts w:ascii="Arial" w:hAnsi="Arial" w:cs="Arial"/>
              </w:rPr>
              <w:fldChar w:fldCharType="separate"/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  <w:gridSpan w:val="3"/>
          </w:tcPr>
          <w:p w:rsidR="00A54FA3" w:rsidRPr="008946AD" w:rsidRDefault="00A54FA3" w:rsidP="00704B96">
            <w:pPr>
              <w:rPr>
                <w:rFonts w:ascii="Arial" w:hAnsi="Arial" w:cs="Arial"/>
              </w:rPr>
            </w:pPr>
            <w:r w:rsidRPr="002A72DE">
              <w:rPr>
                <w:rFonts w:ascii="Arial" w:hAnsi="Arial" w:cs="Arial"/>
                <w:b/>
              </w:rPr>
              <w:t>Dept</w:t>
            </w:r>
            <w:r>
              <w:rPr>
                <w:rFonts w:ascii="Arial" w:hAnsi="Arial" w:cs="Arial"/>
                <w:b/>
              </w:rPr>
              <w:t>. Name</w:t>
            </w:r>
            <w:r w:rsidR="00E55B5F">
              <w:rPr>
                <w:rFonts w:ascii="Arial" w:hAnsi="Arial" w:cs="Arial"/>
                <w:b/>
              </w:rPr>
              <w:t>:</w:t>
            </w:r>
            <w:r w:rsidRPr="002A72DE">
              <w:rPr>
                <w:rFonts w:ascii="Arial" w:hAnsi="Arial" w:cs="Arial"/>
                <w:b/>
              </w:rPr>
              <w:t xml:space="preserve"> </w:t>
            </w:r>
            <w:r w:rsidRPr="008946A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46AD">
              <w:rPr>
                <w:rFonts w:ascii="Arial" w:hAnsi="Arial" w:cs="Arial"/>
              </w:rPr>
              <w:instrText xml:space="preserve"> FORMTEXT </w:instrText>
            </w:r>
            <w:r w:rsidRPr="008946AD">
              <w:rPr>
                <w:rFonts w:ascii="Arial" w:hAnsi="Arial" w:cs="Arial"/>
              </w:rPr>
            </w:r>
            <w:r w:rsidRPr="008946AD">
              <w:rPr>
                <w:rFonts w:ascii="Arial" w:hAnsi="Arial" w:cs="Arial"/>
              </w:rPr>
              <w:fldChar w:fldCharType="separate"/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</w:rPr>
              <w:fldChar w:fldCharType="end"/>
            </w:r>
          </w:p>
        </w:tc>
      </w:tr>
      <w:tr w:rsidR="00F144D7" w:rsidTr="0082143F">
        <w:trPr>
          <w:trHeight w:val="530"/>
        </w:trPr>
        <w:tc>
          <w:tcPr>
            <w:tcW w:w="2358" w:type="dxa"/>
            <w:gridSpan w:val="2"/>
          </w:tcPr>
          <w:p w:rsidR="00F144D7" w:rsidRPr="002A72DE" w:rsidRDefault="00F144D7" w:rsidP="00E55B5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Dept</w:t>
            </w:r>
            <w:proofErr w:type="spellEnd"/>
            <w:r>
              <w:rPr>
                <w:rFonts w:ascii="Arial" w:hAnsi="Arial" w:cs="Arial"/>
                <w:b/>
              </w:rPr>
              <w:t xml:space="preserve"> ID #</w:t>
            </w:r>
            <w:r w:rsidR="00E55B5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946A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AD">
              <w:rPr>
                <w:rFonts w:ascii="Arial" w:hAnsi="Arial" w:cs="Arial"/>
              </w:rPr>
              <w:instrText xml:space="preserve"> FORMTEXT </w:instrText>
            </w:r>
            <w:r w:rsidRPr="008946AD">
              <w:rPr>
                <w:rFonts w:ascii="Arial" w:hAnsi="Arial" w:cs="Arial"/>
              </w:rPr>
            </w:r>
            <w:r w:rsidRPr="008946AD">
              <w:rPr>
                <w:rFonts w:ascii="Arial" w:hAnsi="Arial" w:cs="Arial"/>
              </w:rPr>
              <w:fldChar w:fldCharType="separate"/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gridSpan w:val="2"/>
          </w:tcPr>
          <w:p w:rsidR="00F144D7" w:rsidRPr="002A72DE" w:rsidRDefault="00F144D7" w:rsidP="00E55B5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Req</w:t>
            </w:r>
            <w:proofErr w:type="spellEnd"/>
            <w:r w:rsidR="00E55B5F">
              <w:rPr>
                <w:rFonts w:ascii="Arial" w:hAnsi="Arial" w:cs="Arial"/>
                <w:b/>
              </w:rPr>
              <w:t xml:space="preserve"> #:</w:t>
            </w:r>
            <w:r w:rsidR="00FE134B">
              <w:rPr>
                <w:rFonts w:ascii="Arial" w:hAnsi="Arial" w:cs="Arial"/>
                <w:b/>
              </w:rPr>
              <w:t xml:space="preserve"> (of this PO)</w:t>
            </w:r>
            <w:r w:rsidR="00E55B5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946A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AD">
              <w:rPr>
                <w:rFonts w:ascii="Arial" w:hAnsi="Arial" w:cs="Arial"/>
              </w:rPr>
              <w:instrText xml:space="preserve"> FORMTEXT </w:instrText>
            </w:r>
            <w:r w:rsidRPr="008946AD">
              <w:rPr>
                <w:rFonts w:ascii="Arial" w:hAnsi="Arial" w:cs="Arial"/>
              </w:rPr>
            </w:r>
            <w:r w:rsidRPr="008946AD">
              <w:rPr>
                <w:rFonts w:ascii="Arial" w:hAnsi="Arial" w:cs="Arial"/>
              </w:rPr>
              <w:fldChar w:fldCharType="separate"/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  <w:gridSpan w:val="3"/>
          </w:tcPr>
          <w:p w:rsidR="00F144D7" w:rsidRPr="002A72DE" w:rsidRDefault="00556FC5" w:rsidP="00B228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Dept. </w:t>
            </w:r>
            <w:r w:rsidR="00F144D7" w:rsidRPr="002A72DE">
              <w:rPr>
                <w:rFonts w:ascii="Arial" w:hAnsi="Arial" w:cs="Arial"/>
                <w:b/>
              </w:rPr>
              <w:t xml:space="preserve">Contact Name, Phone </w:t>
            </w:r>
            <w:r w:rsidR="00B228EA">
              <w:rPr>
                <w:rFonts w:ascii="Arial" w:hAnsi="Arial" w:cs="Arial"/>
                <w:b/>
              </w:rPr>
              <w:t>#</w:t>
            </w:r>
            <w:r w:rsidR="00F144D7" w:rsidRPr="002A72DE">
              <w:rPr>
                <w:rFonts w:ascii="Arial" w:hAnsi="Arial" w:cs="Arial"/>
                <w:b/>
              </w:rPr>
              <w:t>, &amp; Email</w:t>
            </w:r>
            <w:r w:rsidR="00F144D7">
              <w:rPr>
                <w:rFonts w:ascii="Arial" w:hAnsi="Arial" w:cs="Arial"/>
              </w:rPr>
              <w:t>:</w:t>
            </w:r>
            <w:r w:rsidR="00F144D7" w:rsidRPr="008946AD">
              <w:rPr>
                <w:rFonts w:ascii="Arial" w:hAnsi="Arial" w:cs="Arial"/>
              </w:rPr>
              <w:t xml:space="preserve"> </w:t>
            </w:r>
            <w:r w:rsidR="00F144D7" w:rsidRPr="008946A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4D7" w:rsidRPr="008946AD">
              <w:rPr>
                <w:rFonts w:ascii="Arial" w:hAnsi="Arial" w:cs="Arial"/>
              </w:rPr>
              <w:instrText xml:space="preserve"> FORMTEXT </w:instrText>
            </w:r>
            <w:r w:rsidR="00F144D7" w:rsidRPr="008946AD">
              <w:rPr>
                <w:rFonts w:ascii="Arial" w:hAnsi="Arial" w:cs="Arial"/>
              </w:rPr>
            </w:r>
            <w:r w:rsidR="00F144D7" w:rsidRPr="008946AD">
              <w:rPr>
                <w:rFonts w:ascii="Arial" w:hAnsi="Arial" w:cs="Arial"/>
              </w:rPr>
              <w:fldChar w:fldCharType="separate"/>
            </w:r>
            <w:r w:rsidR="00F144D7" w:rsidRPr="008946AD">
              <w:rPr>
                <w:rFonts w:ascii="Arial" w:hAnsi="Arial" w:cs="Arial"/>
                <w:noProof/>
              </w:rPr>
              <w:t> </w:t>
            </w:r>
            <w:r w:rsidR="00F144D7" w:rsidRPr="008946AD">
              <w:rPr>
                <w:rFonts w:ascii="Arial" w:hAnsi="Arial" w:cs="Arial"/>
                <w:noProof/>
              </w:rPr>
              <w:t> </w:t>
            </w:r>
            <w:r w:rsidR="00F144D7" w:rsidRPr="008946AD">
              <w:rPr>
                <w:rFonts w:ascii="Arial" w:hAnsi="Arial" w:cs="Arial"/>
                <w:noProof/>
              </w:rPr>
              <w:t> </w:t>
            </w:r>
            <w:r w:rsidR="00F144D7" w:rsidRPr="008946AD">
              <w:rPr>
                <w:rFonts w:ascii="Arial" w:hAnsi="Arial" w:cs="Arial"/>
                <w:noProof/>
              </w:rPr>
              <w:t> </w:t>
            </w:r>
            <w:r w:rsidR="00F144D7" w:rsidRPr="008946AD">
              <w:rPr>
                <w:rFonts w:ascii="Arial" w:hAnsi="Arial" w:cs="Arial"/>
                <w:noProof/>
              </w:rPr>
              <w:t> </w:t>
            </w:r>
            <w:r w:rsidR="00F144D7" w:rsidRPr="008946AD">
              <w:rPr>
                <w:rFonts w:ascii="Arial" w:hAnsi="Arial" w:cs="Arial"/>
              </w:rPr>
              <w:fldChar w:fldCharType="end"/>
            </w:r>
          </w:p>
        </w:tc>
      </w:tr>
      <w:tr w:rsidR="00A54FA3" w:rsidTr="0082143F">
        <w:trPr>
          <w:trHeight w:val="368"/>
        </w:trPr>
        <w:tc>
          <w:tcPr>
            <w:tcW w:w="2358" w:type="dxa"/>
            <w:gridSpan w:val="2"/>
          </w:tcPr>
          <w:p w:rsidR="00A54FA3" w:rsidRDefault="00A54FA3" w:rsidP="00F941E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gridSpan w:val="2"/>
          </w:tcPr>
          <w:p w:rsidR="00A54FA3" w:rsidRDefault="00A54FA3" w:rsidP="00704B96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gridSpan w:val="3"/>
          </w:tcPr>
          <w:p w:rsidR="00A54FA3" w:rsidRDefault="00A54FA3" w:rsidP="00F144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Replaces PO(s) #</w:t>
            </w:r>
            <w:r w:rsidR="00E55B5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(if applicable)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946A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6AD">
              <w:rPr>
                <w:rFonts w:ascii="Arial" w:hAnsi="Arial" w:cs="Arial"/>
              </w:rPr>
              <w:instrText xml:space="preserve"> FORMTEXT </w:instrText>
            </w:r>
            <w:r w:rsidRPr="008946AD">
              <w:rPr>
                <w:rFonts w:ascii="Arial" w:hAnsi="Arial" w:cs="Arial"/>
              </w:rPr>
            </w:r>
            <w:r w:rsidRPr="008946AD">
              <w:rPr>
                <w:rFonts w:ascii="Arial" w:hAnsi="Arial" w:cs="Arial"/>
              </w:rPr>
              <w:fldChar w:fldCharType="separate"/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  <w:noProof/>
              </w:rPr>
              <w:t> </w:t>
            </w:r>
            <w:r w:rsidRPr="008946A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8946AD" w:rsidTr="0082143F">
        <w:trPr>
          <w:trHeight w:val="341"/>
        </w:trPr>
        <w:tc>
          <w:tcPr>
            <w:tcW w:w="10908" w:type="dxa"/>
            <w:gridSpan w:val="7"/>
            <w:vAlign w:val="center"/>
          </w:tcPr>
          <w:p w:rsidR="008946AD" w:rsidRPr="00CE578A" w:rsidRDefault="00CE578A" w:rsidP="00CE5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00126B">
              <w:rPr>
                <w:rFonts w:ascii="Arial" w:hAnsi="Arial" w:cs="Arial"/>
                <w:b/>
              </w:rPr>
              <w:t xml:space="preserve">PO TYPE AND </w:t>
            </w:r>
            <w:r w:rsidR="00F07A6F" w:rsidRPr="00CE578A">
              <w:rPr>
                <w:rFonts w:ascii="Arial" w:hAnsi="Arial" w:cs="Arial"/>
                <w:b/>
              </w:rPr>
              <w:t>TOTAL DOLLAR AMOUNT</w:t>
            </w:r>
          </w:p>
        </w:tc>
      </w:tr>
      <w:tr w:rsidR="008946AD" w:rsidTr="00FA7682">
        <w:trPr>
          <w:trHeight w:val="539"/>
        </w:trPr>
        <w:tc>
          <w:tcPr>
            <w:tcW w:w="2358" w:type="dxa"/>
            <w:gridSpan w:val="2"/>
          </w:tcPr>
          <w:p w:rsidR="008946AD" w:rsidRPr="000B3A94" w:rsidRDefault="00077015" w:rsidP="00B7525F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t>Type of PO</w:t>
            </w:r>
            <w:r w:rsidR="00B7525F" w:rsidRPr="000B3A94">
              <w:rPr>
                <w:rFonts w:ascii="Arial" w:hAnsi="Arial" w:cs="Arial"/>
              </w:rPr>
              <w:t xml:space="preserve"> (e.g. CPS): </w:t>
            </w: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:rsidR="00FA7682" w:rsidRDefault="008946AD" w:rsidP="00077015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t xml:space="preserve">Current </w:t>
            </w:r>
            <w:r w:rsidR="00077015" w:rsidRPr="000B3A94">
              <w:rPr>
                <w:rFonts w:ascii="Arial" w:hAnsi="Arial" w:cs="Arial"/>
              </w:rPr>
              <w:t>PO</w:t>
            </w:r>
            <w:r w:rsidR="001846D7" w:rsidRPr="000B3A94">
              <w:rPr>
                <w:rFonts w:ascii="Arial" w:hAnsi="Arial" w:cs="Arial"/>
              </w:rPr>
              <w:t>’s</w:t>
            </w:r>
            <w:r w:rsidRPr="000B3A94">
              <w:rPr>
                <w:rFonts w:ascii="Arial" w:hAnsi="Arial" w:cs="Arial"/>
              </w:rPr>
              <w:t xml:space="preserve"> Total: </w:t>
            </w:r>
          </w:p>
          <w:p w:rsidR="008946AD" w:rsidRPr="000B3A94" w:rsidRDefault="008946AD" w:rsidP="00077015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t xml:space="preserve"> $</w:t>
            </w: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  <w:gridSpan w:val="3"/>
          </w:tcPr>
          <w:p w:rsidR="008946AD" w:rsidRPr="000B3A94" w:rsidRDefault="00B7525F" w:rsidP="00FA7682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t>Amount</w:t>
            </w:r>
            <w:r w:rsidR="008946AD" w:rsidRPr="000B3A94">
              <w:rPr>
                <w:rFonts w:ascii="Arial" w:hAnsi="Arial" w:cs="Arial"/>
              </w:rPr>
              <w:t xml:space="preserve"> of </w:t>
            </w:r>
            <w:r w:rsidRPr="000B3A94">
              <w:rPr>
                <w:rFonts w:ascii="Arial" w:hAnsi="Arial" w:cs="Arial"/>
              </w:rPr>
              <w:t xml:space="preserve">Requested </w:t>
            </w:r>
            <w:r w:rsidR="008946AD" w:rsidRPr="000B3A94">
              <w:rPr>
                <w:rFonts w:ascii="Arial" w:hAnsi="Arial" w:cs="Arial"/>
              </w:rPr>
              <w:t>Change: $</w:t>
            </w:r>
            <w:r w:rsidR="008946AD" w:rsidRPr="000B3A9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946AD" w:rsidRPr="000B3A94">
              <w:rPr>
                <w:rFonts w:ascii="Arial" w:hAnsi="Arial" w:cs="Arial"/>
              </w:rPr>
              <w:instrText xml:space="preserve"> FORMTEXT </w:instrText>
            </w:r>
            <w:r w:rsidR="008946AD" w:rsidRPr="000B3A94">
              <w:rPr>
                <w:rFonts w:ascii="Arial" w:hAnsi="Arial" w:cs="Arial"/>
              </w:rPr>
            </w:r>
            <w:r w:rsidR="008946AD" w:rsidRPr="000B3A94">
              <w:rPr>
                <w:rFonts w:ascii="Arial" w:hAnsi="Arial" w:cs="Arial"/>
              </w:rPr>
              <w:fldChar w:fldCharType="separate"/>
            </w:r>
            <w:r w:rsidR="008946AD" w:rsidRPr="000B3A94">
              <w:rPr>
                <w:rFonts w:ascii="Arial" w:hAnsi="Arial" w:cs="Arial"/>
                <w:noProof/>
              </w:rPr>
              <w:t> </w:t>
            </w:r>
            <w:r w:rsidR="008946AD" w:rsidRPr="000B3A94">
              <w:rPr>
                <w:rFonts w:ascii="Arial" w:hAnsi="Arial" w:cs="Arial"/>
                <w:noProof/>
              </w:rPr>
              <w:t> </w:t>
            </w:r>
            <w:r w:rsidR="008946AD" w:rsidRPr="000B3A94">
              <w:rPr>
                <w:rFonts w:ascii="Arial" w:hAnsi="Arial" w:cs="Arial"/>
                <w:noProof/>
              </w:rPr>
              <w:t> </w:t>
            </w:r>
            <w:r w:rsidR="008946AD" w:rsidRPr="000B3A94">
              <w:rPr>
                <w:rFonts w:ascii="Arial" w:hAnsi="Arial" w:cs="Arial"/>
                <w:noProof/>
              </w:rPr>
              <w:t> </w:t>
            </w:r>
            <w:r w:rsidR="008946AD" w:rsidRPr="000B3A94">
              <w:rPr>
                <w:rFonts w:ascii="Arial" w:hAnsi="Arial" w:cs="Arial"/>
                <w:noProof/>
              </w:rPr>
              <w:t> </w:t>
            </w:r>
            <w:r w:rsidR="008946AD"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:rsidR="008946AD" w:rsidRPr="000B3A94" w:rsidRDefault="00077015" w:rsidP="002146FD">
            <w:pPr>
              <w:rPr>
                <w:rFonts w:ascii="Arial" w:hAnsi="Arial" w:cs="Arial"/>
              </w:rPr>
            </w:pPr>
            <w:r w:rsidRPr="000B3A94">
              <w:rPr>
                <w:rFonts w:ascii="Arial" w:hAnsi="Arial" w:cs="Arial"/>
              </w:rPr>
              <w:t xml:space="preserve">Requested </w:t>
            </w:r>
            <w:r w:rsidR="008946AD" w:rsidRPr="000B3A94">
              <w:rPr>
                <w:rFonts w:ascii="Arial" w:hAnsi="Arial" w:cs="Arial"/>
              </w:rPr>
              <w:t xml:space="preserve">New </w:t>
            </w:r>
            <w:r w:rsidR="00B7525F" w:rsidRPr="000B3A94">
              <w:rPr>
                <w:rFonts w:ascii="Arial" w:hAnsi="Arial" w:cs="Arial"/>
              </w:rPr>
              <w:t xml:space="preserve">PO </w:t>
            </w:r>
            <w:r w:rsidR="008946AD" w:rsidRPr="000B3A94">
              <w:rPr>
                <w:rFonts w:ascii="Arial" w:hAnsi="Arial" w:cs="Arial"/>
              </w:rPr>
              <w:t>Total: $</w:t>
            </w:r>
            <w:r w:rsidR="008946AD" w:rsidRPr="000B3A9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8946AD" w:rsidRPr="000B3A94">
              <w:rPr>
                <w:rFonts w:ascii="Arial" w:hAnsi="Arial" w:cs="Arial"/>
              </w:rPr>
              <w:instrText xml:space="preserve"> FORMTEXT </w:instrText>
            </w:r>
            <w:r w:rsidR="008946AD" w:rsidRPr="000B3A94">
              <w:rPr>
                <w:rFonts w:ascii="Arial" w:hAnsi="Arial" w:cs="Arial"/>
              </w:rPr>
            </w:r>
            <w:r w:rsidR="008946AD" w:rsidRPr="000B3A94">
              <w:rPr>
                <w:rFonts w:ascii="Arial" w:hAnsi="Arial" w:cs="Arial"/>
              </w:rPr>
              <w:fldChar w:fldCharType="separate"/>
            </w:r>
            <w:r w:rsidR="008946AD" w:rsidRPr="000B3A94">
              <w:rPr>
                <w:rFonts w:ascii="Arial" w:hAnsi="Arial" w:cs="Arial"/>
                <w:noProof/>
              </w:rPr>
              <w:t> </w:t>
            </w:r>
            <w:r w:rsidR="008946AD" w:rsidRPr="000B3A94">
              <w:rPr>
                <w:rFonts w:ascii="Arial" w:hAnsi="Arial" w:cs="Arial"/>
                <w:noProof/>
              </w:rPr>
              <w:t> </w:t>
            </w:r>
            <w:r w:rsidR="008946AD" w:rsidRPr="000B3A94">
              <w:rPr>
                <w:rFonts w:ascii="Arial" w:hAnsi="Arial" w:cs="Arial"/>
                <w:noProof/>
              </w:rPr>
              <w:t> </w:t>
            </w:r>
            <w:r w:rsidR="008946AD" w:rsidRPr="000B3A94">
              <w:rPr>
                <w:rFonts w:ascii="Arial" w:hAnsi="Arial" w:cs="Arial"/>
                <w:noProof/>
              </w:rPr>
              <w:t> </w:t>
            </w:r>
            <w:r w:rsidR="008946AD" w:rsidRPr="000B3A94">
              <w:rPr>
                <w:rFonts w:ascii="Arial" w:hAnsi="Arial" w:cs="Arial"/>
                <w:noProof/>
              </w:rPr>
              <w:t> </w:t>
            </w:r>
            <w:r w:rsidR="008946AD" w:rsidRPr="000B3A9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946AD" w:rsidTr="00076A8E">
        <w:trPr>
          <w:trHeight w:val="467"/>
        </w:trPr>
        <w:tc>
          <w:tcPr>
            <w:tcW w:w="10908" w:type="dxa"/>
            <w:gridSpan w:val="7"/>
            <w:vAlign w:val="center"/>
          </w:tcPr>
          <w:p w:rsidR="008946AD" w:rsidRPr="00CE578A" w:rsidRDefault="00CE578A" w:rsidP="00024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LINE LEV</w:t>
            </w:r>
            <w:r w:rsidR="000247BF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L CHANGES</w:t>
            </w:r>
            <w:r w:rsidR="001C4C9A">
              <w:rPr>
                <w:rFonts w:ascii="Arial" w:hAnsi="Arial" w:cs="Arial"/>
                <w:b/>
              </w:rPr>
              <w:t xml:space="preserve"> (only list the lines requesting changes)</w:t>
            </w:r>
          </w:p>
        </w:tc>
      </w:tr>
      <w:tr w:rsidR="008946AD" w:rsidTr="00076A8E">
        <w:tc>
          <w:tcPr>
            <w:tcW w:w="1458" w:type="dxa"/>
          </w:tcPr>
          <w:p w:rsidR="001C4C9A" w:rsidRDefault="008946AD" w:rsidP="002146FD">
            <w:pPr>
              <w:rPr>
                <w:rFonts w:ascii="Arial" w:hAnsi="Arial" w:cs="Arial"/>
              </w:rPr>
            </w:pPr>
            <w:r w:rsidRPr="008946AD">
              <w:rPr>
                <w:rFonts w:ascii="Arial" w:hAnsi="Arial" w:cs="Arial"/>
              </w:rPr>
              <w:t>PO Line #:</w:t>
            </w:r>
          </w:p>
          <w:p w:rsidR="008946AD" w:rsidRPr="008946AD" w:rsidRDefault="008946AD" w:rsidP="00214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Pr="008946AD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4860" w:type="dxa"/>
            <w:gridSpan w:val="4"/>
          </w:tcPr>
          <w:p w:rsidR="001C4C9A" w:rsidRDefault="000B3A94" w:rsidP="001C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q</w:t>
            </w:r>
            <w:r w:rsidR="001C4C9A">
              <w:rPr>
                <w:rFonts w:ascii="Arial" w:hAnsi="Arial" w:cs="Arial"/>
              </w:rPr>
              <w:t>uantity</w:t>
            </w:r>
            <w:r>
              <w:rPr>
                <w:rFonts w:ascii="Arial" w:hAnsi="Arial" w:cs="Arial"/>
              </w:rPr>
              <w:t>,</w:t>
            </w:r>
            <w:r w:rsidR="001C4C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 w:rsidR="001C4C9A">
              <w:rPr>
                <w:rFonts w:ascii="Arial" w:hAnsi="Arial" w:cs="Arial"/>
              </w:rPr>
              <w:t xml:space="preserve">nit of </w:t>
            </w:r>
            <w:r>
              <w:rPr>
                <w:rFonts w:ascii="Arial" w:hAnsi="Arial" w:cs="Arial"/>
              </w:rPr>
              <w:t>m</w:t>
            </w:r>
            <w:r w:rsidR="001C4C9A">
              <w:rPr>
                <w:rFonts w:ascii="Arial" w:hAnsi="Arial" w:cs="Arial"/>
              </w:rPr>
              <w:t>easure</w:t>
            </w:r>
            <w:r>
              <w:rPr>
                <w:rFonts w:ascii="Arial" w:hAnsi="Arial" w:cs="Arial"/>
              </w:rPr>
              <w:t xml:space="preserve"> and dollar amount</w:t>
            </w:r>
            <w:r w:rsidR="001C4C9A">
              <w:rPr>
                <w:rFonts w:ascii="Arial" w:hAnsi="Arial" w:cs="Arial"/>
              </w:rPr>
              <w:t>:</w:t>
            </w:r>
          </w:p>
          <w:p w:rsidR="008946AD" w:rsidRPr="008946AD" w:rsidRDefault="008946AD" w:rsidP="001C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Pr="008946AD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590" w:type="dxa"/>
            <w:gridSpan w:val="2"/>
          </w:tcPr>
          <w:p w:rsidR="001C4C9A" w:rsidRDefault="000B3A94" w:rsidP="00214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quantity, unit of measure and dollar amount:</w:t>
            </w:r>
          </w:p>
          <w:p w:rsidR="008946AD" w:rsidRPr="008946AD" w:rsidRDefault="008946AD" w:rsidP="00214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B3A94" w:rsidTr="00076A8E">
        <w:tc>
          <w:tcPr>
            <w:tcW w:w="1458" w:type="dxa"/>
          </w:tcPr>
          <w:p w:rsidR="000B3A94" w:rsidRDefault="000B3A94" w:rsidP="00E94B94">
            <w:pPr>
              <w:rPr>
                <w:rFonts w:ascii="Arial" w:hAnsi="Arial" w:cs="Arial"/>
              </w:rPr>
            </w:pPr>
            <w:r w:rsidRPr="008946AD">
              <w:rPr>
                <w:rFonts w:ascii="Arial" w:hAnsi="Arial" w:cs="Arial"/>
              </w:rPr>
              <w:t>PO Line #:</w:t>
            </w:r>
          </w:p>
          <w:p w:rsidR="000B3A94" w:rsidRPr="008946AD" w:rsidRDefault="000B3A94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8946AD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4860" w:type="dxa"/>
            <w:gridSpan w:val="4"/>
          </w:tcPr>
          <w:p w:rsidR="000B3A94" w:rsidRDefault="000B3A94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quantity, unit of measure and dollar amount:</w:t>
            </w:r>
          </w:p>
          <w:p w:rsidR="000B3A94" w:rsidRPr="008946AD" w:rsidRDefault="000B3A94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8946AD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590" w:type="dxa"/>
            <w:gridSpan w:val="2"/>
          </w:tcPr>
          <w:p w:rsidR="000B3A94" w:rsidRDefault="000B3A94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quantity, unit of measure and dollar amount:</w:t>
            </w:r>
          </w:p>
          <w:p w:rsidR="000B3A94" w:rsidRPr="008946AD" w:rsidRDefault="000B3A94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069EE" w:rsidTr="00076A8E">
        <w:trPr>
          <w:trHeight w:val="422"/>
        </w:trPr>
        <w:tc>
          <w:tcPr>
            <w:tcW w:w="10908" w:type="dxa"/>
            <w:gridSpan w:val="7"/>
            <w:vAlign w:val="center"/>
          </w:tcPr>
          <w:p w:rsidR="004069EE" w:rsidRDefault="004069EE" w:rsidP="000B3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END DATE CHANGES (only applies to CPS and blanket order POs)</w:t>
            </w:r>
          </w:p>
        </w:tc>
      </w:tr>
      <w:tr w:rsidR="00C05482" w:rsidRPr="000B3A94" w:rsidTr="0082143F">
        <w:trPr>
          <w:trHeight w:val="377"/>
        </w:trPr>
        <w:tc>
          <w:tcPr>
            <w:tcW w:w="6318" w:type="dxa"/>
            <w:gridSpan w:val="5"/>
          </w:tcPr>
          <w:p w:rsidR="00010CDA" w:rsidRPr="000B3A94" w:rsidRDefault="00C05482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End Date</w:t>
            </w:r>
            <w:r w:rsidRPr="000B3A94">
              <w:rPr>
                <w:rFonts w:ascii="Arial" w:hAnsi="Arial" w:cs="Arial"/>
              </w:rPr>
              <w:t xml:space="preserve">: </w:t>
            </w: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0" w:type="dxa"/>
            <w:gridSpan w:val="2"/>
          </w:tcPr>
          <w:p w:rsidR="00C05482" w:rsidRPr="000B3A94" w:rsidRDefault="00C05482" w:rsidP="00C05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End Date</w:t>
            </w:r>
            <w:r w:rsidRPr="000B3A94">
              <w:rPr>
                <w:rFonts w:ascii="Arial" w:hAnsi="Arial" w:cs="Arial"/>
              </w:rPr>
              <w:t xml:space="preserve">:  </w:t>
            </w:r>
            <w:r w:rsidRPr="000B3A9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A94">
              <w:rPr>
                <w:rFonts w:ascii="Arial" w:hAnsi="Arial" w:cs="Arial"/>
              </w:rPr>
              <w:instrText xml:space="preserve"> FORMTEXT </w:instrText>
            </w:r>
            <w:r w:rsidRPr="000B3A94">
              <w:rPr>
                <w:rFonts w:ascii="Arial" w:hAnsi="Arial" w:cs="Arial"/>
              </w:rPr>
            </w:r>
            <w:r w:rsidRPr="000B3A94">
              <w:rPr>
                <w:rFonts w:ascii="Arial" w:hAnsi="Arial" w:cs="Arial"/>
              </w:rPr>
              <w:fldChar w:fldCharType="separate"/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  <w:noProof/>
              </w:rPr>
              <w:t> </w:t>
            </w:r>
            <w:r w:rsidRPr="000B3A94">
              <w:rPr>
                <w:rFonts w:ascii="Arial" w:hAnsi="Arial" w:cs="Arial"/>
              </w:rPr>
              <w:fldChar w:fldCharType="end"/>
            </w:r>
          </w:p>
        </w:tc>
      </w:tr>
      <w:tr w:rsidR="000B3A94" w:rsidTr="00076A8E">
        <w:trPr>
          <w:trHeight w:val="422"/>
        </w:trPr>
        <w:tc>
          <w:tcPr>
            <w:tcW w:w="10908" w:type="dxa"/>
            <w:gridSpan w:val="7"/>
            <w:vAlign w:val="center"/>
          </w:tcPr>
          <w:p w:rsidR="000B3A94" w:rsidRPr="00CE578A" w:rsidRDefault="004069EE" w:rsidP="00007A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B3A94">
              <w:rPr>
                <w:rFonts w:ascii="Arial" w:hAnsi="Arial" w:cs="Arial"/>
                <w:b/>
              </w:rPr>
              <w:t xml:space="preserve">. </w:t>
            </w:r>
            <w:r w:rsidR="00007A27">
              <w:rPr>
                <w:rFonts w:ascii="Arial" w:hAnsi="Arial" w:cs="Arial"/>
                <w:b/>
              </w:rPr>
              <w:t>CHARTFIELD CHANGES</w:t>
            </w:r>
            <w:r w:rsidR="000B3A94">
              <w:rPr>
                <w:rFonts w:ascii="Arial" w:hAnsi="Arial" w:cs="Arial"/>
                <w:b/>
              </w:rPr>
              <w:t xml:space="preserve"> (only list the lines requesting </w:t>
            </w:r>
            <w:proofErr w:type="spellStart"/>
            <w:r>
              <w:rPr>
                <w:rFonts w:ascii="Arial" w:hAnsi="Arial" w:cs="Arial"/>
                <w:b/>
              </w:rPr>
              <w:t>ChartField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0B3A94">
              <w:rPr>
                <w:rFonts w:ascii="Arial" w:hAnsi="Arial" w:cs="Arial"/>
                <w:b/>
              </w:rPr>
              <w:t>changes)</w:t>
            </w:r>
          </w:p>
        </w:tc>
      </w:tr>
      <w:tr w:rsidR="004069EE" w:rsidRPr="008946AD" w:rsidTr="00E94B94">
        <w:tc>
          <w:tcPr>
            <w:tcW w:w="1458" w:type="dxa"/>
          </w:tcPr>
          <w:p w:rsidR="004069EE" w:rsidRDefault="004069EE" w:rsidP="00E94B94">
            <w:pPr>
              <w:rPr>
                <w:rFonts w:ascii="Arial" w:hAnsi="Arial" w:cs="Arial"/>
              </w:rPr>
            </w:pPr>
            <w:r w:rsidRPr="008946AD">
              <w:rPr>
                <w:rFonts w:ascii="Arial" w:hAnsi="Arial" w:cs="Arial"/>
              </w:rPr>
              <w:t>PO Line #:</w:t>
            </w:r>
          </w:p>
          <w:p w:rsidR="004069EE" w:rsidRPr="008946AD" w:rsidRDefault="004069EE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8946AD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4860" w:type="dxa"/>
            <w:gridSpan w:val="4"/>
          </w:tcPr>
          <w:p w:rsidR="004069EE" w:rsidRDefault="004069EE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  <w:proofErr w:type="spellStart"/>
            <w:r>
              <w:rPr>
                <w:rFonts w:ascii="Arial" w:hAnsi="Arial" w:cs="Arial"/>
              </w:rPr>
              <w:t>ChartField</w:t>
            </w:r>
            <w:proofErr w:type="spellEnd"/>
            <w:r>
              <w:rPr>
                <w:rFonts w:ascii="Arial" w:hAnsi="Arial" w:cs="Arial"/>
              </w:rPr>
              <w:t xml:space="preserve"> string(s) and dollar amount:</w:t>
            </w:r>
          </w:p>
          <w:p w:rsidR="004069EE" w:rsidRPr="008946AD" w:rsidRDefault="004069EE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8946AD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590" w:type="dxa"/>
            <w:gridSpan w:val="2"/>
          </w:tcPr>
          <w:p w:rsidR="004069EE" w:rsidRDefault="004069EE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  <w:proofErr w:type="spellStart"/>
            <w:r>
              <w:rPr>
                <w:rFonts w:ascii="Arial" w:hAnsi="Arial" w:cs="Arial"/>
              </w:rPr>
              <w:t>ChartField</w:t>
            </w:r>
            <w:proofErr w:type="spellEnd"/>
            <w:r>
              <w:rPr>
                <w:rFonts w:ascii="Arial" w:hAnsi="Arial" w:cs="Arial"/>
              </w:rPr>
              <w:t xml:space="preserve"> string(s) and dollar amount:</w:t>
            </w:r>
          </w:p>
          <w:p w:rsidR="004069EE" w:rsidRPr="008946AD" w:rsidRDefault="004069EE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069EE" w:rsidRPr="008946AD" w:rsidTr="0077203E">
        <w:trPr>
          <w:trHeight w:val="440"/>
        </w:trPr>
        <w:tc>
          <w:tcPr>
            <w:tcW w:w="1458" w:type="dxa"/>
          </w:tcPr>
          <w:p w:rsidR="004069EE" w:rsidRDefault="004069EE" w:rsidP="00E94B94">
            <w:pPr>
              <w:rPr>
                <w:rFonts w:ascii="Arial" w:hAnsi="Arial" w:cs="Arial"/>
              </w:rPr>
            </w:pPr>
            <w:r w:rsidRPr="008946AD">
              <w:rPr>
                <w:rFonts w:ascii="Arial" w:hAnsi="Arial" w:cs="Arial"/>
              </w:rPr>
              <w:t>PO Line #:</w:t>
            </w:r>
          </w:p>
          <w:p w:rsidR="004069EE" w:rsidRPr="008946AD" w:rsidRDefault="004069EE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8946AD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4860" w:type="dxa"/>
            <w:gridSpan w:val="4"/>
          </w:tcPr>
          <w:p w:rsidR="004069EE" w:rsidRDefault="004069EE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  <w:proofErr w:type="spellStart"/>
            <w:r>
              <w:rPr>
                <w:rFonts w:ascii="Arial" w:hAnsi="Arial" w:cs="Arial"/>
              </w:rPr>
              <w:t>ChartField</w:t>
            </w:r>
            <w:proofErr w:type="spellEnd"/>
            <w:r>
              <w:rPr>
                <w:rFonts w:ascii="Arial" w:hAnsi="Arial" w:cs="Arial"/>
              </w:rPr>
              <w:t xml:space="preserve"> string(s) and dollar amount:</w:t>
            </w:r>
          </w:p>
          <w:p w:rsidR="004069EE" w:rsidRPr="008946AD" w:rsidRDefault="004069EE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8946AD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590" w:type="dxa"/>
            <w:gridSpan w:val="2"/>
          </w:tcPr>
          <w:p w:rsidR="004069EE" w:rsidRDefault="004069EE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  <w:proofErr w:type="spellStart"/>
            <w:r>
              <w:rPr>
                <w:rFonts w:ascii="Arial" w:hAnsi="Arial" w:cs="Arial"/>
              </w:rPr>
              <w:t>ChartField</w:t>
            </w:r>
            <w:proofErr w:type="spellEnd"/>
            <w:r>
              <w:rPr>
                <w:rFonts w:ascii="Arial" w:hAnsi="Arial" w:cs="Arial"/>
              </w:rPr>
              <w:t xml:space="preserve"> string(s) and dollar amount:</w:t>
            </w:r>
          </w:p>
          <w:p w:rsidR="004069EE" w:rsidRPr="008946AD" w:rsidRDefault="004069EE" w:rsidP="00E94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64BD" w:rsidTr="0082143F">
        <w:trPr>
          <w:trHeight w:val="674"/>
        </w:trPr>
        <w:tc>
          <w:tcPr>
            <w:tcW w:w="10908" w:type="dxa"/>
            <w:gridSpan w:val="7"/>
            <w:vAlign w:val="center"/>
          </w:tcPr>
          <w:p w:rsidR="002064BD" w:rsidRPr="00010CDA" w:rsidRDefault="00C05482" w:rsidP="00010CDA">
            <w:pPr>
              <w:rPr>
                <w:rFonts w:ascii="Arial" w:hAnsi="Arial" w:cs="Arial"/>
                <w:b/>
              </w:rPr>
            </w:pPr>
            <w:r w:rsidRPr="00010CDA">
              <w:rPr>
                <w:rFonts w:ascii="Arial" w:hAnsi="Arial" w:cs="Arial"/>
                <w:b/>
              </w:rPr>
              <w:t xml:space="preserve">5. JUSTIFICATION: </w:t>
            </w:r>
            <w:r w:rsidR="00010CDA" w:rsidRPr="00010CDA">
              <w:rPr>
                <w:rFonts w:ascii="Arial" w:hAnsi="Arial" w:cs="Arial"/>
                <w:b/>
              </w:rPr>
              <w:t>Describe the reason for change</w:t>
            </w:r>
          </w:p>
          <w:p w:rsidR="00010CDA" w:rsidRPr="00010CDA" w:rsidRDefault="00010CDA" w:rsidP="00010CDA">
            <w:pPr>
              <w:rPr>
                <w:rFonts w:cs="Arial"/>
              </w:rPr>
            </w:pPr>
            <w:r w:rsidRPr="00010CD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010CDA">
              <w:instrText xml:space="preserve"> FORMTEXT </w:instrText>
            </w:r>
            <w:r w:rsidRPr="00010CDA">
              <w:fldChar w:fldCharType="separate"/>
            </w:r>
            <w:r w:rsidRPr="00010CDA">
              <w:t> </w:t>
            </w:r>
            <w:r w:rsidRPr="00010CDA">
              <w:t> </w:t>
            </w:r>
            <w:r w:rsidRPr="00010CDA">
              <w:t> </w:t>
            </w:r>
            <w:r w:rsidRPr="00010CDA">
              <w:t> </w:t>
            </w:r>
            <w:r w:rsidRPr="00010CDA">
              <w:t> </w:t>
            </w:r>
            <w:r w:rsidRPr="00010CDA">
              <w:fldChar w:fldCharType="end"/>
            </w:r>
            <w:bookmarkEnd w:id="5"/>
          </w:p>
        </w:tc>
      </w:tr>
      <w:tr w:rsidR="00007A27" w:rsidTr="004069EE">
        <w:trPr>
          <w:trHeight w:val="494"/>
        </w:trPr>
        <w:tc>
          <w:tcPr>
            <w:tcW w:w="10908" w:type="dxa"/>
            <w:gridSpan w:val="7"/>
            <w:vAlign w:val="center"/>
          </w:tcPr>
          <w:p w:rsidR="00D44E73" w:rsidRPr="0077203E" w:rsidRDefault="00007A27" w:rsidP="00010CD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Pr="0077203E">
              <w:rPr>
                <w:rFonts w:ascii="Arial" w:hAnsi="Arial" w:cs="Arial"/>
                <w:b/>
                <w:sz w:val="18"/>
                <w:szCs w:val="18"/>
              </w:rPr>
              <w:t>STATEMENT OF WORK CHANGES (only applies to CPS POs)</w:t>
            </w:r>
          </w:p>
          <w:p w:rsidR="00D44E73" w:rsidRPr="00010CDA" w:rsidRDefault="00D44E73" w:rsidP="00010CDA">
            <w:pPr>
              <w:rPr>
                <w:rFonts w:ascii="Arial" w:hAnsi="Arial" w:cs="Arial"/>
                <w:b/>
              </w:rPr>
            </w:pPr>
            <w:r w:rsidRPr="00010CD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0CDA">
              <w:instrText xml:space="preserve"> FORMTEXT </w:instrText>
            </w:r>
            <w:r w:rsidRPr="00010CDA">
              <w:fldChar w:fldCharType="separate"/>
            </w:r>
            <w:r w:rsidRPr="00010CDA">
              <w:t> </w:t>
            </w:r>
            <w:r w:rsidRPr="00010CDA">
              <w:t> </w:t>
            </w:r>
            <w:r w:rsidRPr="00010CDA">
              <w:t> </w:t>
            </w:r>
            <w:r w:rsidRPr="00010CDA">
              <w:t> </w:t>
            </w:r>
            <w:r w:rsidRPr="00010CDA">
              <w:t> </w:t>
            </w:r>
            <w:r w:rsidRPr="00010CDA">
              <w:fldChar w:fldCharType="end"/>
            </w:r>
          </w:p>
        </w:tc>
      </w:tr>
      <w:tr w:rsidR="002064BD" w:rsidTr="0082143F">
        <w:trPr>
          <w:trHeight w:val="476"/>
        </w:trPr>
        <w:tc>
          <w:tcPr>
            <w:tcW w:w="10908" w:type="dxa"/>
            <w:gridSpan w:val="7"/>
            <w:vAlign w:val="center"/>
          </w:tcPr>
          <w:p w:rsidR="002064BD" w:rsidRPr="0077203E" w:rsidRDefault="00F21E4D" w:rsidP="00C703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="00010CDA" w:rsidRPr="0077203E">
              <w:rPr>
                <w:rFonts w:ascii="Arial" w:hAnsi="Arial" w:cs="Arial"/>
                <w:b/>
                <w:sz w:val="18"/>
                <w:szCs w:val="18"/>
              </w:rPr>
              <w:t>OTHER: Describe any other changes needed that are not listed above</w:t>
            </w:r>
          </w:p>
          <w:p w:rsidR="00010CDA" w:rsidRPr="008946AD" w:rsidRDefault="00C7030D" w:rsidP="00010C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E23079" w:rsidRPr="0077203E" w:rsidRDefault="00887266" w:rsidP="00887266">
      <w:pPr>
        <w:rPr>
          <w:rFonts w:asciiTheme="majorHAnsi" w:hAnsiTheme="majorHAnsi"/>
          <w:b/>
          <w:sz w:val="22"/>
          <w:szCs w:val="22"/>
        </w:rPr>
      </w:pPr>
      <w:r w:rsidRPr="0077203E">
        <w:rPr>
          <w:rFonts w:asciiTheme="majorHAnsi" w:hAnsiTheme="majorHAnsi"/>
          <w:b/>
          <w:sz w:val="22"/>
          <w:szCs w:val="22"/>
        </w:rPr>
        <w:t>Section B: Category Manager Review</w:t>
      </w:r>
      <w:r w:rsidR="00A36457" w:rsidRPr="0077203E">
        <w:rPr>
          <w:rFonts w:asciiTheme="majorHAnsi" w:hAnsiTheme="majorHAnsi"/>
          <w:b/>
          <w:sz w:val="22"/>
          <w:szCs w:val="22"/>
        </w:rPr>
        <w:t xml:space="preserve"> for POs $50,000+</w:t>
      </w:r>
      <w:r w:rsidRPr="0077203E">
        <w:rPr>
          <w:rFonts w:asciiTheme="majorHAnsi" w:hAnsiTheme="majorHAnsi"/>
          <w:b/>
          <w:sz w:val="22"/>
          <w:szCs w:val="22"/>
        </w:rPr>
        <w:t xml:space="preserve"> (</w:t>
      </w:r>
      <w:r w:rsidR="003F3762" w:rsidRPr="0077203E">
        <w:rPr>
          <w:rFonts w:asciiTheme="majorHAnsi" w:hAnsiTheme="majorHAnsi"/>
          <w:b/>
          <w:sz w:val="22"/>
          <w:szCs w:val="22"/>
        </w:rPr>
        <w:t xml:space="preserve">to be </w:t>
      </w:r>
      <w:r w:rsidRPr="0077203E">
        <w:rPr>
          <w:rFonts w:asciiTheme="majorHAnsi" w:hAnsiTheme="majorHAnsi"/>
          <w:b/>
          <w:sz w:val="22"/>
          <w:szCs w:val="22"/>
        </w:rPr>
        <w:t>completed by Purchasing Services)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366"/>
        <w:gridCol w:w="3672"/>
      </w:tblGrid>
      <w:tr w:rsidR="003F3762" w:rsidRPr="00547629" w:rsidTr="00F566EB">
        <w:trPr>
          <w:trHeight w:val="341"/>
        </w:trPr>
        <w:tc>
          <w:tcPr>
            <w:tcW w:w="3978" w:type="dxa"/>
            <w:vAlign w:val="center"/>
          </w:tcPr>
          <w:p w:rsidR="003F3762" w:rsidRPr="00547629" w:rsidRDefault="003F3762" w:rsidP="00F566EB">
            <w:pPr>
              <w:jc w:val="center"/>
              <w:rPr>
                <w:rFonts w:ascii="Arial" w:hAnsi="Arial" w:cs="Arial"/>
                <w:b/>
              </w:rPr>
            </w:pPr>
            <w:r w:rsidRPr="00547629">
              <w:rPr>
                <w:rFonts w:ascii="Arial" w:hAnsi="Arial" w:cs="Arial"/>
                <w:b/>
              </w:rPr>
              <w:t>Date Received by Purchasing</w:t>
            </w:r>
            <w:r w:rsidR="00547629">
              <w:rPr>
                <w:rFonts w:ascii="Arial" w:hAnsi="Arial" w:cs="Arial"/>
                <w:b/>
              </w:rPr>
              <w:t xml:space="preserve"> Services</w:t>
            </w:r>
          </w:p>
        </w:tc>
        <w:tc>
          <w:tcPr>
            <w:tcW w:w="3366" w:type="dxa"/>
            <w:vAlign w:val="center"/>
          </w:tcPr>
          <w:p w:rsidR="003F3762" w:rsidRPr="00547629" w:rsidRDefault="00547629" w:rsidP="00F566EB">
            <w:pPr>
              <w:jc w:val="center"/>
              <w:rPr>
                <w:rFonts w:ascii="Arial" w:hAnsi="Arial" w:cs="Arial"/>
                <w:b/>
              </w:rPr>
            </w:pPr>
            <w:r w:rsidRPr="00547629">
              <w:rPr>
                <w:rFonts w:ascii="Arial" w:hAnsi="Arial" w:cs="Arial"/>
                <w:b/>
              </w:rPr>
              <w:t xml:space="preserve">Assigned </w:t>
            </w:r>
            <w:r w:rsidR="003F3762" w:rsidRPr="00547629">
              <w:rPr>
                <w:rFonts w:ascii="Arial" w:hAnsi="Arial" w:cs="Arial"/>
                <w:b/>
              </w:rPr>
              <w:t>Category Manager</w:t>
            </w:r>
          </w:p>
        </w:tc>
        <w:tc>
          <w:tcPr>
            <w:tcW w:w="3672" w:type="dxa"/>
            <w:vAlign w:val="center"/>
          </w:tcPr>
          <w:p w:rsidR="003F3762" w:rsidRPr="00547629" w:rsidRDefault="003F3762" w:rsidP="00F566EB">
            <w:pPr>
              <w:jc w:val="center"/>
              <w:rPr>
                <w:rFonts w:ascii="Arial" w:hAnsi="Arial" w:cs="Arial"/>
                <w:b/>
              </w:rPr>
            </w:pPr>
            <w:r w:rsidRPr="00547629">
              <w:rPr>
                <w:rFonts w:ascii="Arial" w:hAnsi="Arial" w:cs="Arial"/>
                <w:b/>
              </w:rPr>
              <w:t>Approval Date and Signature</w:t>
            </w:r>
          </w:p>
        </w:tc>
      </w:tr>
      <w:tr w:rsidR="003F3762" w:rsidTr="00547629">
        <w:tc>
          <w:tcPr>
            <w:tcW w:w="3978" w:type="dxa"/>
          </w:tcPr>
          <w:p w:rsidR="00E23079" w:rsidRDefault="00E23079" w:rsidP="0088726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6723A" w:rsidRDefault="0056723A" w:rsidP="0088726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66" w:type="dxa"/>
          </w:tcPr>
          <w:p w:rsidR="003F3762" w:rsidRDefault="003F3762" w:rsidP="0088726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3F3762" w:rsidRDefault="003F3762" w:rsidP="0088726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17077" w:rsidRPr="002023CF" w:rsidRDefault="0093628E" w:rsidP="00C17077">
      <w:pPr>
        <w:pStyle w:val="Heading4"/>
        <w:rPr>
          <w:i w:val="0"/>
          <w:color w:val="auto"/>
        </w:rPr>
      </w:pPr>
      <w:r>
        <w:rPr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71FE2" wp14:editId="5A3EF0F9">
                <wp:simplePos x="0" y="0"/>
                <wp:positionH relativeFrom="column">
                  <wp:posOffset>-47549</wp:posOffset>
                </wp:positionH>
                <wp:positionV relativeFrom="paragraph">
                  <wp:posOffset>2235</wp:posOffset>
                </wp:positionV>
                <wp:extent cx="6930619" cy="1750695"/>
                <wp:effectExtent l="0" t="0" r="2286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0619" cy="1750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75pt;margin-top:.2pt;width:545.7pt;height:1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" filled="f" strokecolor="black [3213]" strokeweight="2pt"/>
            </w:pict>
          </mc:Fallback>
        </mc:AlternateContent>
      </w:r>
      <w:r w:rsidR="000E47AD">
        <w:rPr>
          <w:i w:val="0"/>
          <w:color w:val="auto"/>
        </w:rPr>
        <w:t>I</w:t>
      </w:r>
      <w:r w:rsidR="00C17077" w:rsidRPr="002023CF">
        <w:rPr>
          <w:i w:val="0"/>
          <w:color w:val="auto"/>
        </w:rPr>
        <w:t>nstructions</w:t>
      </w:r>
      <w:r w:rsidR="00A245B3">
        <w:rPr>
          <w:i w:val="0"/>
          <w:color w:val="auto"/>
        </w:rPr>
        <w:t xml:space="preserve"> for PO Change Orders Totaling $50,000 or Greater</w:t>
      </w:r>
      <w:r w:rsidR="00C17077" w:rsidRPr="002023CF">
        <w:rPr>
          <w:i w:val="0"/>
          <w:color w:val="auto"/>
        </w:rPr>
        <w:t>:</w:t>
      </w:r>
    </w:p>
    <w:p w:rsidR="00C17077" w:rsidRPr="00BE050D" w:rsidRDefault="00C17077" w:rsidP="00C17077">
      <w:r>
        <w:t>1) Department types the required information on this form and submits it to the procurement specialist</w:t>
      </w:r>
      <w:r w:rsidRPr="00BE050D">
        <w:t>. In addition, if the PO previously totaled less than $50,000 the Request for Exception to Regents Purchasing Policy form must be attached with this form.</w:t>
      </w:r>
    </w:p>
    <w:p w:rsidR="00C17077" w:rsidRDefault="00C17077" w:rsidP="00C17077">
      <w:r w:rsidRPr="00BE050D">
        <w:t>2) Procurement specialist attaches form(s) into the PO’s header comments</w:t>
      </w:r>
      <w:r w:rsidR="00007A27" w:rsidRPr="00BE050D">
        <w:t xml:space="preserve"> and</w:t>
      </w:r>
      <w:r w:rsidRPr="00BE050D">
        <w:t xml:space="preserve"> clicks the “Approval Justification” box</w:t>
      </w:r>
      <w:r w:rsidR="00007A27" w:rsidRPr="00BE050D">
        <w:t>;</w:t>
      </w:r>
      <w:r w:rsidRPr="00BE050D">
        <w:t xml:space="preserve"> </w:t>
      </w:r>
      <w:r w:rsidR="00007A27" w:rsidRPr="00BE050D">
        <w:t xml:space="preserve">verifies the </w:t>
      </w:r>
      <w:r w:rsidR="00007A27">
        <w:t xml:space="preserve">intended dispatch method is selected; </w:t>
      </w:r>
      <w:r>
        <w:t>enters the changes on the PO</w:t>
      </w:r>
      <w:r w:rsidR="00007A27">
        <w:t>;</w:t>
      </w:r>
      <w:r w:rsidR="008B79FE">
        <w:t xml:space="preserve"> and saves the changes</w:t>
      </w:r>
      <w:r w:rsidR="00B3463B">
        <w:t>;</w:t>
      </w:r>
      <w:r w:rsidR="00B3463B" w:rsidRPr="00B3463B">
        <w:t xml:space="preserve"> </w:t>
      </w:r>
      <w:r w:rsidR="00B3463B" w:rsidRPr="00B3463B">
        <w:rPr>
          <w:u w:val="single"/>
        </w:rPr>
        <w:t>include t</w:t>
      </w:r>
      <w:r w:rsidR="009D5F4B" w:rsidRPr="00EA3706">
        <w:rPr>
          <w:u w:val="single"/>
        </w:rPr>
        <w:t xml:space="preserve">wo comments with the change order; </w:t>
      </w:r>
      <w:r w:rsidR="00271B5C" w:rsidRPr="00EA3706">
        <w:rPr>
          <w:u w:val="single"/>
        </w:rPr>
        <w:t>o</w:t>
      </w:r>
      <w:r w:rsidR="009D5F4B" w:rsidRPr="00EA3706">
        <w:rPr>
          <w:u w:val="single"/>
        </w:rPr>
        <w:t xml:space="preserve">ne with the </w:t>
      </w:r>
      <w:r w:rsidR="00BE050D">
        <w:rPr>
          <w:u w:val="single"/>
        </w:rPr>
        <w:t>“</w:t>
      </w:r>
      <w:r w:rsidR="009D5F4B" w:rsidRPr="00EA3706">
        <w:rPr>
          <w:u w:val="single"/>
        </w:rPr>
        <w:t>Approval Justification</w:t>
      </w:r>
      <w:r w:rsidR="00BE050D">
        <w:rPr>
          <w:u w:val="single"/>
        </w:rPr>
        <w:t>”</w:t>
      </w:r>
      <w:r w:rsidR="009D5F4B" w:rsidRPr="00EA3706">
        <w:rPr>
          <w:u w:val="single"/>
        </w:rPr>
        <w:t xml:space="preserve"> &amp; </w:t>
      </w:r>
      <w:r w:rsidR="00271B5C" w:rsidRPr="00EA3706">
        <w:rPr>
          <w:u w:val="single"/>
        </w:rPr>
        <w:t>o</w:t>
      </w:r>
      <w:r w:rsidR="009D5F4B" w:rsidRPr="00EA3706">
        <w:rPr>
          <w:u w:val="single"/>
        </w:rPr>
        <w:t xml:space="preserve">ne additional comment </w:t>
      </w:r>
      <w:r w:rsidR="00BE050D">
        <w:rPr>
          <w:u w:val="single"/>
        </w:rPr>
        <w:t>to</w:t>
      </w:r>
      <w:r w:rsidR="009D5F4B" w:rsidRPr="00EA3706">
        <w:rPr>
          <w:u w:val="single"/>
        </w:rPr>
        <w:t xml:space="preserve"> </w:t>
      </w:r>
      <w:r w:rsidR="00BE050D">
        <w:rPr>
          <w:u w:val="single"/>
        </w:rPr>
        <w:t>“</w:t>
      </w:r>
      <w:r w:rsidR="009D5F4B" w:rsidRPr="00EA3706">
        <w:rPr>
          <w:u w:val="single"/>
        </w:rPr>
        <w:t>Send to S</w:t>
      </w:r>
      <w:r w:rsidR="00B3463B">
        <w:rPr>
          <w:u w:val="single"/>
        </w:rPr>
        <w:t>upplier</w:t>
      </w:r>
      <w:r w:rsidR="00BE050D">
        <w:rPr>
          <w:u w:val="single"/>
        </w:rPr>
        <w:t>”</w:t>
      </w:r>
      <w:r w:rsidR="00B3463B">
        <w:rPr>
          <w:u w:val="single"/>
        </w:rPr>
        <w:t>. Before saving, choose your Dispatch Method.</w:t>
      </w:r>
      <w:r w:rsidR="009D5F4B" w:rsidRPr="00B3463B">
        <w:t xml:space="preserve"> </w:t>
      </w:r>
      <w:r>
        <w:t>3) The PO Change Order will route for approval. Note: all Dept</w:t>
      </w:r>
      <w:r w:rsidR="00740D02">
        <w:t>.</w:t>
      </w:r>
      <w:r>
        <w:t>ID and Certified approvals must be made in EFS before Purchasing Services can review or take action on the PO Change Order.</w:t>
      </w:r>
    </w:p>
    <w:p w:rsidR="00025DF1" w:rsidRPr="00E952CE" w:rsidRDefault="00C17077" w:rsidP="00025DF1">
      <w:pPr>
        <w:rPr>
          <w:rFonts w:ascii="Arial" w:hAnsi="Arial" w:cs="Arial"/>
        </w:rPr>
      </w:pPr>
      <w:r>
        <w:t xml:space="preserve">4) </w:t>
      </w:r>
      <w:r w:rsidR="00887266">
        <w:t>The Category Manager from Purchasing Services will review the PO Change Order. If</w:t>
      </w:r>
      <w:r>
        <w:t xml:space="preserve"> the PO Change Order is approved, the PO will be budget checked and dispatched during the next scheduled procurement job.</w:t>
      </w:r>
      <w:r w:rsidR="00887266">
        <w:t xml:space="preserve"> </w:t>
      </w:r>
      <w:r w:rsidR="000F25F6">
        <w:t>If it is not approved, the Change Order will be sent back to the procurement specialist by Purchasing Services.</w:t>
      </w:r>
    </w:p>
    <w:sectPr w:rsidR="00025DF1" w:rsidRPr="00E952CE" w:rsidSect="00305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12" w:rsidRDefault="006F7B12" w:rsidP="00025DF1">
      <w:r>
        <w:separator/>
      </w:r>
    </w:p>
  </w:endnote>
  <w:endnote w:type="continuationSeparator" w:id="0">
    <w:p w:rsidR="006F7B12" w:rsidRDefault="006F7B12" w:rsidP="000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38" w:rsidRDefault="00B75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EC" w:rsidRDefault="003671EC" w:rsidP="00305E0A">
    <w:pPr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>The University of Minnesota is an equal opportunity educator &amp; employer.</w:t>
    </w:r>
  </w:p>
  <w:p w:rsidR="003671EC" w:rsidRDefault="003671EC" w:rsidP="00305E0A">
    <w:pPr>
      <w:jc w:val="center"/>
    </w:pPr>
    <w:r>
      <w:rPr>
        <w:rFonts w:ascii="Times" w:hAnsi="Times"/>
        <w:sz w:val="16"/>
      </w:rPr>
      <w:sym w:font="Symbol" w:char="F0E3"/>
    </w:r>
    <w:r w:rsidR="00FD4BB2">
      <w:rPr>
        <w:rFonts w:ascii="Times" w:hAnsi="Times"/>
        <w:sz w:val="16"/>
      </w:rPr>
      <w:t xml:space="preserve"> 201</w:t>
    </w:r>
    <w:r w:rsidR="003F7820">
      <w:rPr>
        <w:rFonts w:ascii="Times" w:hAnsi="Times"/>
        <w:sz w:val="16"/>
      </w:rPr>
      <w:t>5</w:t>
    </w:r>
    <w:r>
      <w:rPr>
        <w:rFonts w:ascii="Times" w:hAnsi="Times"/>
        <w:sz w:val="16"/>
      </w:rPr>
      <w:t xml:space="preserve"> by the Regents of the University of Minnesota.</w:t>
    </w:r>
  </w:p>
  <w:p w:rsidR="003671EC" w:rsidRDefault="003671EC">
    <w:pPr>
      <w:pStyle w:val="Footer"/>
      <w:jc w:val="right"/>
    </w:pPr>
    <w:r>
      <w:t xml:space="preserve">Page </w:t>
    </w:r>
    <w:r w:rsidR="004F1FA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F1FAD">
      <w:rPr>
        <w:b/>
        <w:sz w:val="24"/>
        <w:szCs w:val="24"/>
      </w:rPr>
      <w:fldChar w:fldCharType="separate"/>
    </w:r>
    <w:r w:rsidR="007A41E1">
      <w:rPr>
        <w:b/>
        <w:noProof/>
      </w:rPr>
      <w:t>1</w:t>
    </w:r>
    <w:r w:rsidR="004F1FAD">
      <w:rPr>
        <w:b/>
        <w:sz w:val="24"/>
        <w:szCs w:val="24"/>
      </w:rPr>
      <w:fldChar w:fldCharType="end"/>
    </w:r>
    <w:r>
      <w:t xml:space="preserve"> of </w:t>
    </w:r>
    <w:r w:rsidR="004F1FA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F1FAD">
      <w:rPr>
        <w:b/>
        <w:sz w:val="24"/>
        <w:szCs w:val="24"/>
      </w:rPr>
      <w:fldChar w:fldCharType="separate"/>
    </w:r>
    <w:r w:rsidR="007A41E1">
      <w:rPr>
        <w:b/>
        <w:noProof/>
      </w:rPr>
      <w:t>1</w:t>
    </w:r>
    <w:r w:rsidR="004F1FAD">
      <w:rPr>
        <w:b/>
        <w:sz w:val="24"/>
        <w:szCs w:val="24"/>
      </w:rPr>
      <w:fldChar w:fldCharType="end"/>
    </w:r>
  </w:p>
  <w:p w:rsidR="003671EC" w:rsidRDefault="003671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38" w:rsidRDefault="00B75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12" w:rsidRDefault="006F7B12" w:rsidP="00025DF1">
      <w:r>
        <w:separator/>
      </w:r>
    </w:p>
  </w:footnote>
  <w:footnote w:type="continuationSeparator" w:id="0">
    <w:p w:rsidR="006F7B12" w:rsidRDefault="006F7B12" w:rsidP="0002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38" w:rsidRDefault="00B750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5E" w:rsidRDefault="00A54F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6FEECF" wp14:editId="31294827">
              <wp:simplePos x="0" y="0"/>
              <wp:positionH relativeFrom="column">
                <wp:posOffset>5765800</wp:posOffset>
              </wp:positionH>
              <wp:positionV relativeFrom="paragraph">
                <wp:posOffset>-266700</wp:posOffset>
              </wp:positionV>
              <wp:extent cx="1257300" cy="730250"/>
              <wp:effectExtent l="0" t="0" r="1905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7302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454pt;margin-top:-21pt;width:99pt;height:5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SLLQIAAGA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5FFABA6" wp14:editId="6C68ED99">
              <wp:simplePos x="0" y="0"/>
              <wp:positionH relativeFrom="column">
                <wp:posOffset>5765800</wp:posOffset>
              </wp:positionH>
              <wp:positionV relativeFrom="paragraph">
                <wp:posOffset>-228600</wp:posOffset>
              </wp:positionV>
              <wp:extent cx="1285875" cy="7366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747" w:rsidRDefault="00B26747" w:rsidP="00B26747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U Wide Form: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UM 1790</w:t>
                          </w:r>
                        </w:p>
                        <w:p w:rsidR="00B26747" w:rsidRDefault="00B26747" w:rsidP="00B2674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Last Revised: </w:t>
                          </w:r>
                          <w:r w:rsidR="00B75038">
                            <w:rPr>
                              <w:rFonts w:ascii="Arial" w:hAnsi="Arial"/>
                              <w:sz w:val="16"/>
                            </w:rPr>
                            <w:t>2/9/16</w:t>
                          </w:r>
                        </w:p>
                        <w:p w:rsidR="003671EC" w:rsidRDefault="00B26747" w:rsidP="00EC7DC2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Email Questions </w:t>
                          </w:r>
                          <w:r w:rsidR="003671EC">
                            <w:rPr>
                              <w:rFonts w:ascii="Arial" w:hAnsi="Arial"/>
                              <w:b/>
                              <w:sz w:val="16"/>
                            </w:rPr>
                            <w:t>to:</w:t>
                          </w:r>
                        </w:p>
                        <w:p w:rsidR="003671EC" w:rsidRDefault="008946AD" w:rsidP="00EC7DC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Purchasing Services</w:t>
                          </w:r>
                        </w:p>
                        <w:p w:rsidR="008946AD" w:rsidRDefault="006F7B12" w:rsidP="00EC7DC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1" w:history="1">
                            <w:r w:rsidR="008946AD" w:rsidRPr="00954FD4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purchase@umn.edu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4pt;margin-top:-18pt;width:101.25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k1tgIAALk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" o:allowincell="f" filled="f" stroked="f">
              <v:textbox>
                <w:txbxContent>
                  <w:p w:rsidR="00B26747" w:rsidRDefault="00B26747" w:rsidP="00B26747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U Wide Form: </w:t>
                    </w:r>
                    <w:r>
                      <w:rPr>
                        <w:rFonts w:ascii="Arial" w:hAnsi="Arial"/>
                        <w:sz w:val="16"/>
                      </w:rPr>
                      <w:t>UM 1790</w:t>
                    </w:r>
                  </w:p>
                  <w:p w:rsidR="00B26747" w:rsidRDefault="00B26747" w:rsidP="00B26747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Last Revised: </w:t>
                    </w:r>
                    <w:r w:rsidR="00B75038">
                      <w:rPr>
                        <w:rFonts w:ascii="Arial" w:hAnsi="Arial"/>
                        <w:sz w:val="16"/>
                      </w:rPr>
                      <w:t>2/9/16</w:t>
                    </w:r>
                    <w:bookmarkStart w:id="7" w:name="_GoBack"/>
                    <w:bookmarkEnd w:id="7"/>
                  </w:p>
                  <w:p w:rsidR="003671EC" w:rsidRDefault="00B26747" w:rsidP="00EC7DC2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Email Questions </w:t>
                    </w:r>
                    <w:r w:rsidR="003671EC">
                      <w:rPr>
                        <w:rFonts w:ascii="Arial" w:hAnsi="Arial"/>
                        <w:b/>
                        <w:sz w:val="16"/>
                      </w:rPr>
                      <w:t>to:</w:t>
                    </w:r>
                  </w:p>
                  <w:p w:rsidR="003671EC" w:rsidRDefault="008946AD" w:rsidP="00EC7DC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Purchasing Services</w:t>
                    </w:r>
                  </w:p>
                  <w:p w:rsidR="008946AD" w:rsidRDefault="00B75038" w:rsidP="00EC7DC2">
                    <w:pPr>
                      <w:rPr>
                        <w:rFonts w:ascii="Arial" w:hAnsi="Arial"/>
                        <w:sz w:val="16"/>
                      </w:rPr>
                    </w:pPr>
                    <w:hyperlink r:id="rId2" w:history="1">
                      <w:r w:rsidR="008946AD" w:rsidRPr="00954FD4">
                        <w:rPr>
                          <w:rStyle w:val="Hyperlink"/>
                          <w:rFonts w:ascii="Arial" w:hAnsi="Arial"/>
                          <w:sz w:val="16"/>
                        </w:rPr>
                        <w:t>purchase@umn.edu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3671EC" w:rsidRDefault="008946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40BC804" wp14:editId="2304F6BB">
              <wp:simplePos x="0" y="0"/>
              <wp:positionH relativeFrom="column">
                <wp:posOffset>-185420</wp:posOffset>
              </wp:positionH>
              <wp:positionV relativeFrom="paragraph">
                <wp:posOffset>-240665</wp:posOffset>
              </wp:positionV>
              <wp:extent cx="2192655" cy="3625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1EC" w:rsidRDefault="008946AD" w:rsidP="00025D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930F92" wp14:editId="16C92138">
                                <wp:extent cx="2000250" cy="266700"/>
                                <wp:effectExtent l="0" t="0" r="0" b="0"/>
                                <wp:docPr id="5" name="Picture 5" descr="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14.6pt;margin-top:-18.95pt;width:172.6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sMtg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" o:allowincell="f" filled="f" stroked="f">
              <v:textbox>
                <w:txbxContent>
                  <w:p w:rsidR="003671EC" w:rsidRDefault="008946AD" w:rsidP="00025DF1">
                    <w:r>
                      <w:rPr>
                        <w:noProof/>
                      </w:rPr>
                      <w:drawing>
                        <wp:inline distT="0" distB="0" distL="0" distR="0" wp14:anchorId="36688225" wp14:editId="625584C1">
                          <wp:extent cx="2000250" cy="266700"/>
                          <wp:effectExtent l="0" t="0" r="0" b="0"/>
                          <wp:docPr id="5" name="Picture 5" descr="wdm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wdm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38" w:rsidRDefault="00B750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ABB"/>
    <w:multiLevelType w:val="hybridMultilevel"/>
    <w:tmpl w:val="96084FC8"/>
    <w:lvl w:ilvl="0" w:tplc="DCAAE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13D4B"/>
    <w:multiLevelType w:val="hybridMultilevel"/>
    <w:tmpl w:val="3EF6AFA0"/>
    <w:lvl w:ilvl="0" w:tplc="2AF0AE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53F75"/>
    <w:multiLevelType w:val="hybridMultilevel"/>
    <w:tmpl w:val="0AD4C608"/>
    <w:lvl w:ilvl="0" w:tplc="95485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6D"/>
    <w:rsid w:val="0000126B"/>
    <w:rsid w:val="00007A27"/>
    <w:rsid w:val="00010CDA"/>
    <w:rsid w:val="0002115E"/>
    <w:rsid w:val="00023B15"/>
    <w:rsid w:val="000247BF"/>
    <w:rsid w:val="00025DF1"/>
    <w:rsid w:val="0004338E"/>
    <w:rsid w:val="00076A8E"/>
    <w:rsid w:val="00077015"/>
    <w:rsid w:val="000A20E2"/>
    <w:rsid w:val="000B3A94"/>
    <w:rsid w:val="000D0C21"/>
    <w:rsid w:val="000E47AD"/>
    <w:rsid w:val="000F25F6"/>
    <w:rsid w:val="00125DA6"/>
    <w:rsid w:val="001262C4"/>
    <w:rsid w:val="001846D7"/>
    <w:rsid w:val="00197717"/>
    <w:rsid w:val="001C4C9A"/>
    <w:rsid w:val="002023CF"/>
    <w:rsid w:val="002064BD"/>
    <w:rsid w:val="0024280B"/>
    <w:rsid w:val="00271B5C"/>
    <w:rsid w:val="00274170"/>
    <w:rsid w:val="00285EC0"/>
    <w:rsid w:val="002A44F3"/>
    <w:rsid w:val="002A72DE"/>
    <w:rsid w:val="002A749D"/>
    <w:rsid w:val="002B16FB"/>
    <w:rsid w:val="002F55A1"/>
    <w:rsid w:val="00302991"/>
    <w:rsid w:val="00305E0A"/>
    <w:rsid w:val="0034181B"/>
    <w:rsid w:val="0036636A"/>
    <w:rsid w:val="003671EC"/>
    <w:rsid w:val="00393F60"/>
    <w:rsid w:val="003C291E"/>
    <w:rsid w:val="003F3762"/>
    <w:rsid w:val="003F7820"/>
    <w:rsid w:val="004069EE"/>
    <w:rsid w:val="00445C86"/>
    <w:rsid w:val="00447BFC"/>
    <w:rsid w:val="00475973"/>
    <w:rsid w:val="004C1A39"/>
    <w:rsid w:val="004C3856"/>
    <w:rsid w:val="004F1FAD"/>
    <w:rsid w:val="00500102"/>
    <w:rsid w:val="00506D4E"/>
    <w:rsid w:val="005224DC"/>
    <w:rsid w:val="00533AE9"/>
    <w:rsid w:val="00547629"/>
    <w:rsid w:val="00556FC5"/>
    <w:rsid w:val="0056723A"/>
    <w:rsid w:val="00571AB5"/>
    <w:rsid w:val="00602D93"/>
    <w:rsid w:val="00612CDA"/>
    <w:rsid w:val="006165C0"/>
    <w:rsid w:val="00625472"/>
    <w:rsid w:val="00641598"/>
    <w:rsid w:val="00641600"/>
    <w:rsid w:val="00645816"/>
    <w:rsid w:val="00677D58"/>
    <w:rsid w:val="00690E47"/>
    <w:rsid w:val="006C73AC"/>
    <w:rsid w:val="006F0D90"/>
    <w:rsid w:val="006F7B12"/>
    <w:rsid w:val="00704B96"/>
    <w:rsid w:val="00716D23"/>
    <w:rsid w:val="00740D02"/>
    <w:rsid w:val="0077203E"/>
    <w:rsid w:val="00795169"/>
    <w:rsid w:val="007A41E1"/>
    <w:rsid w:val="007D3FC2"/>
    <w:rsid w:val="0082143F"/>
    <w:rsid w:val="0083293C"/>
    <w:rsid w:val="00871C3B"/>
    <w:rsid w:val="00887266"/>
    <w:rsid w:val="008946AD"/>
    <w:rsid w:val="008B79FE"/>
    <w:rsid w:val="008E6E3B"/>
    <w:rsid w:val="00915E4E"/>
    <w:rsid w:val="00920FA9"/>
    <w:rsid w:val="009334E1"/>
    <w:rsid w:val="0093628E"/>
    <w:rsid w:val="00942668"/>
    <w:rsid w:val="0095195C"/>
    <w:rsid w:val="009556FD"/>
    <w:rsid w:val="00972EE8"/>
    <w:rsid w:val="00974F69"/>
    <w:rsid w:val="00977716"/>
    <w:rsid w:val="009C2F12"/>
    <w:rsid w:val="009D5F4B"/>
    <w:rsid w:val="009F0834"/>
    <w:rsid w:val="00A12561"/>
    <w:rsid w:val="00A245B3"/>
    <w:rsid w:val="00A34E60"/>
    <w:rsid w:val="00A36457"/>
    <w:rsid w:val="00A4462B"/>
    <w:rsid w:val="00A54FA3"/>
    <w:rsid w:val="00A72F89"/>
    <w:rsid w:val="00A76B39"/>
    <w:rsid w:val="00A82A49"/>
    <w:rsid w:val="00AE70C0"/>
    <w:rsid w:val="00AF073A"/>
    <w:rsid w:val="00B134EB"/>
    <w:rsid w:val="00B228EA"/>
    <w:rsid w:val="00B26747"/>
    <w:rsid w:val="00B3463B"/>
    <w:rsid w:val="00B75038"/>
    <w:rsid w:val="00B7525F"/>
    <w:rsid w:val="00B80A84"/>
    <w:rsid w:val="00BE050D"/>
    <w:rsid w:val="00C05482"/>
    <w:rsid w:val="00C17077"/>
    <w:rsid w:val="00C54DDE"/>
    <w:rsid w:val="00C67A00"/>
    <w:rsid w:val="00C7030D"/>
    <w:rsid w:val="00CE578A"/>
    <w:rsid w:val="00CF0804"/>
    <w:rsid w:val="00D03319"/>
    <w:rsid w:val="00D40F99"/>
    <w:rsid w:val="00D44E73"/>
    <w:rsid w:val="00DD0C76"/>
    <w:rsid w:val="00DE356A"/>
    <w:rsid w:val="00E0036D"/>
    <w:rsid w:val="00E200B7"/>
    <w:rsid w:val="00E23079"/>
    <w:rsid w:val="00E37B06"/>
    <w:rsid w:val="00E55B5F"/>
    <w:rsid w:val="00E952CE"/>
    <w:rsid w:val="00EA3706"/>
    <w:rsid w:val="00EC7DC2"/>
    <w:rsid w:val="00ED0611"/>
    <w:rsid w:val="00ED3A16"/>
    <w:rsid w:val="00ED633B"/>
    <w:rsid w:val="00EE3C1B"/>
    <w:rsid w:val="00EF4E1B"/>
    <w:rsid w:val="00F07A6F"/>
    <w:rsid w:val="00F144D7"/>
    <w:rsid w:val="00F20E75"/>
    <w:rsid w:val="00F216BF"/>
    <w:rsid w:val="00F21E4D"/>
    <w:rsid w:val="00F236F2"/>
    <w:rsid w:val="00F54F77"/>
    <w:rsid w:val="00F566EB"/>
    <w:rsid w:val="00F84210"/>
    <w:rsid w:val="00F941E8"/>
    <w:rsid w:val="00FA7682"/>
    <w:rsid w:val="00FD4BB2"/>
    <w:rsid w:val="00F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82"/>
  </w:style>
  <w:style w:type="paragraph" w:styleId="Heading1">
    <w:name w:val="heading 1"/>
    <w:basedOn w:val="Normal"/>
    <w:next w:val="Normal"/>
    <w:qFormat/>
    <w:rsid w:val="00942668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942668"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3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F1"/>
  </w:style>
  <w:style w:type="paragraph" w:styleId="Footer">
    <w:name w:val="footer"/>
    <w:basedOn w:val="Normal"/>
    <w:link w:val="Foot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F1"/>
  </w:style>
  <w:style w:type="table" w:styleId="TableGrid">
    <w:name w:val="Table Grid"/>
    <w:basedOn w:val="TableNormal"/>
    <w:uiPriority w:val="59"/>
    <w:rsid w:val="00025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94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3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3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A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82"/>
  </w:style>
  <w:style w:type="paragraph" w:styleId="Heading1">
    <w:name w:val="heading 1"/>
    <w:basedOn w:val="Normal"/>
    <w:next w:val="Normal"/>
    <w:qFormat/>
    <w:rsid w:val="00942668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942668"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3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F1"/>
  </w:style>
  <w:style w:type="paragraph" w:styleId="Footer">
    <w:name w:val="footer"/>
    <w:basedOn w:val="Normal"/>
    <w:link w:val="Foot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F1"/>
  </w:style>
  <w:style w:type="table" w:styleId="TableGrid">
    <w:name w:val="Table Grid"/>
    <w:basedOn w:val="TableNormal"/>
    <w:uiPriority w:val="59"/>
    <w:rsid w:val="00025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94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3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3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A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purchase@umn.edu" TargetMode="External"/><Relationship Id="rId1" Type="http://schemas.openxmlformats.org/officeDocument/2006/relationships/hyperlink" Target="mailto:purchase@umn.edu" TargetMode="External"/><Relationship Id="rId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CDA7-E367-407F-85C0-BF8AC9AF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Erik Schumann</dc:creator>
  <cp:lastModifiedBy>BT</cp:lastModifiedBy>
  <cp:revision>2</cp:revision>
  <cp:lastPrinted>2015-04-16T21:13:00Z</cp:lastPrinted>
  <dcterms:created xsi:type="dcterms:W3CDTF">2016-02-26T19:32:00Z</dcterms:created>
  <dcterms:modified xsi:type="dcterms:W3CDTF">2016-02-26T19:32:00Z</dcterms:modified>
</cp:coreProperties>
</file>