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453"/>
        <w:gridCol w:w="2437"/>
        <w:gridCol w:w="1831"/>
        <w:gridCol w:w="1621"/>
      </w:tblGrid>
      <w:tr w:rsidR="00C80E93" w14:paraId="12BE06D9" w14:textId="77777777" w:rsidTr="003F420B">
        <w:tc>
          <w:tcPr>
            <w:tcW w:w="2046" w:type="dxa"/>
          </w:tcPr>
          <w:p w14:paraId="12F4E365" w14:textId="77777777" w:rsidR="00C80E93" w:rsidRDefault="00C80E93" w:rsidP="003F420B">
            <w:pPr>
              <w:pStyle w:val="Header"/>
              <w:tabs>
                <w:tab w:val="clear" w:pos="4320"/>
                <w:tab w:val="clear" w:pos="8640"/>
              </w:tabs>
              <w:rPr>
                <w:b/>
                <w:color w:val="FF0000"/>
                <w:sz w:val="16"/>
                <w:szCs w:val="16"/>
                <w:u w:val="single"/>
              </w:rPr>
            </w:pPr>
            <w:r>
              <w:rPr>
                <w:b/>
                <w:color w:val="FF0000"/>
                <w:sz w:val="16"/>
                <w:szCs w:val="16"/>
                <w:u w:val="single"/>
              </w:rPr>
              <w:t>For Internal Use Only</w:t>
            </w:r>
          </w:p>
          <w:p w14:paraId="57C4472C" w14:textId="77777777" w:rsidR="00C80E93" w:rsidRDefault="00C80E93" w:rsidP="003F420B">
            <w:pPr>
              <w:pStyle w:val="Header"/>
              <w:tabs>
                <w:tab w:val="clear" w:pos="4320"/>
                <w:tab w:val="clear" w:pos="8640"/>
              </w:tabs>
              <w:rPr>
                <w:b/>
                <w:color w:val="FF0000"/>
                <w:sz w:val="16"/>
                <w:szCs w:val="16"/>
              </w:rPr>
            </w:pPr>
            <w:r>
              <w:rPr>
                <w:b/>
                <w:color w:val="FF0000"/>
                <w:sz w:val="16"/>
                <w:szCs w:val="16"/>
              </w:rPr>
              <w:t>Depts must provide:</w:t>
            </w:r>
          </w:p>
        </w:tc>
        <w:tc>
          <w:tcPr>
            <w:tcW w:w="1482" w:type="dxa"/>
          </w:tcPr>
          <w:p w14:paraId="1FEB46A4" w14:textId="77777777" w:rsidR="00C80E93" w:rsidRDefault="00C80E93" w:rsidP="003F420B">
            <w:pPr>
              <w:pStyle w:val="Header"/>
              <w:rPr>
                <w:b/>
                <w:color w:val="FF0000"/>
                <w:sz w:val="16"/>
                <w:szCs w:val="16"/>
              </w:rPr>
            </w:pPr>
          </w:p>
        </w:tc>
        <w:tc>
          <w:tcPr>
            <w:tcW w:w="2520" w:type="dxa"/>
            <w:tcBorders>
              <w:top w:val="nil"/>
              <w:bottom w:val="nil"/>
            </w:tcBorders>
          </w:tcPr>
          <w:p w14:paraId="2001CB63" w14:textId="77777777" w:rsidR="00C80E93" w:rsidRDefault="00C80E93" w:rsidP="003F420B">
            <w:pPr>
              <w:pStyle w:val="Header"/>
              <w:rPr>
                <w:b/>
                <w:color w:val="FF0000"/>
                <w:sz w:val="16"/>
                <w:szCs w:val="16"/>
              </w:rPr>
            </w:pPr>
          </w:p>
        </w:tc>
        <w:tc>
          <w:tcPr>
            <w:tcW w:w="1869" w:type="dxa"/>
          </w:tcPr>
          <w:p w14:paraId="7FE44537" w14:textId="77777777" w:rsidR="00C80E93" w:rsidRDefault="00C80E93" w:rsidP="003F420B">
            <w:pPr>
              <w:pStyle w:val="Header"/>
              <w:jc w:val="right"/>
              <w:rPr>
                <w:b/>
                <w:color w:val="FF0000"/>
                <w:sz w:val="16"/>
                <w:szCs w:val="16"/>
              </w:rPr>
            </w:pPr>
            <w:r>
              <w:rPr>
                <w:b/>
                <w:color w:val="FF0000"/>
                <w:sz w:val="16"/>
                <w:szCs w:val="16"/>
                <w:u w:val="single"/>
              </w:rPr>
              <w:t>For Internal Use Only</w:t>
            </w:r>
          </w:p>
          <w:p w14:paraId="73404E48" w14:textId="77777777" w:rsidR="00C80E93" w:rsidRDefault="00C80E93" w:rsidP="003F420B">
            <w:pPr>
              <w:pStyle w:val="Header"/>
              <w:jc w:val="right"/>
              <w:rPr>
                <w:b/>
                <w:color w:val="FF0000"/>
                <w:sz w:val="16"/>
                <w:szCs w:val="16"/>
              </w:rPr>
            </w:pPr>
            <w:r>
              <w:rPr>
                <w:b/>
                <w:color w:val="FF0000"/>
                <w:sz w:val="16"/>
                <w:szCs w:val="16"/>
              </w:rPr>
              <w:t>OES must provide:</w:t>
            </w:r>
          </w:p>
        </w:tc>
        <w:tc>
          <w:tcPr>
            <w:tcW w:w="1659" w:type="dxa"/>
          </w:tcPr>
          <w:p w14:paraId="05081160" w14:textId="77777777" w:rsidR="00C80E93" w:rsidRDefault="00C80E93" w:rsidP="003F420B">
            <w:pPr>
              <w:pStyle w:val="Header"/>
              <w:rPr>
                <w:b/>
                <w:color w:val="FF0000"/>
                <w:sz w:val="16"/>
                <w:szCs w:val="16"/>
              </w:rPr>
            </w:pPr>
          </w:p>
          <w:p w14:paraId="218F5509" w14:textId="77777777" w:rsidR="00C80E93" w:rsidRDefault="00C80E93" w:rsidP="003F420B">
            <w:pPr>
              <w:pStyle w:val="Header"/>
              <w:rPr>
                <w:b/>
                <w:color w:val="FF0000"/>
                <w:sz w:val="16"/>
                <w:szCs w:val="16"/>
              </w:rPr>
            </w:pPr>
          </w:p>
        </w:tc>
      </w:tr>
      <w:tr w:rsidR="00C80E93" w14:paraId="19ECE3A5" w14:textId="77777777" w:rsidTr="003F420B">
        <w:tc>
          <w:tcPr>
            <w:tcW w:w="2046" w:type="dxa"/>
          </w:tcPr>
          <w:p w14:paraId="1F197EBD" w14:textId="77777777" w:rsidR="00C80E93" w:rsidRDefault="00C80E93" w:rsidP="003F420B">
            <w:pPr>
              <w:pStyle w:val="Header"/>
              <w:tabs>
                <w:tab w:val="clear" w:pos="4320"/>
                <w:tab w:val="clear" w:pos="8640"/>
              </w:tabs>
              <w:rPr>
                <w:b/>
                <w:color w:val="FF0000"/>
                <w:sz w:val="16"/>
                <w:szCs w:val="16"/>
              </w:rPr>
            </w:pPr>
            <w:r>
              <w:rPr>
                <w:b/>
                <w:color w:val="FF0000"/>
                <w:sz w:val="16"/>
                <w:szCs w:val="16"/>
              </w:rPr>
              <w:t>ESAF #</w:t>
            </w:r>
          </w:p>
        </w:tc>
        <w:bookmarkStart w:id="0" w:name="Text56"/>
        <w:tc>
          <w:tcPr>
            <w:tcW w:w="1482" w:type="dxa"/>
          </w:tcPr>
          <w:p w14:paraId="301FCC36" w14:textId="77777777" w:rsidR="00C80E93" w:rsidRDefault="00C80E93" w:rsidP="003F420B">
            <w:pPr>
              <w:pStyle w:val="Header"/>
              <w:rPr>
                <w:b/>
                <w:color w:val="FF0000"/>
                <w:sz w:val="16"/>
                <w:szCs w:val="16"/>
              </w:rPr>
            </w:pPr>
            <w:r>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0"/>
          </w:p>
        </w:tc>
        <w:tc>
          <w:tcPr>
            <w:tcW w:w="2520" w:type="dxa"/>
            <w:tcBorders>
              <w:top w:val="nil"/>
              <w:bottom w:val="nil"/>
            </w:tcBorders>
          </w:tcPr>
          <w:p w14:paraId="4EEA0C42" w14:textId="77777777" w:rsidR="00C80E93" w:rsidRDefault="00C80E93" w:rsidP="003F420B">
            <w:pPr>
              <w:pStyle w:val="Header"/>
              <w:rPr>
                <w:b/>
                <w:color w:val="FF0000"/>
                <w:sz w:val="16"/>
                <w:szCs w:val="16"/>
              </w:rPr>
            </w:pPr>
          </w:p>
        </w:tc>
        <w:tc>
          <w:tcPr>
            <w:tcW w:w="1869" w:type="dxa"/>
          </w:tcPr>
          <w:p w14:paraId="03E51540" w14:textId="77777777" w:rsidR="00C80E93" w:rsidRDefault="00C80E93" w:rsidP="003F420B">
            <w:pPr>
              <w:pStyle w:val="Header"/>
              <w:jc w:val="right"/>
              <w:rPr>
                <w:b/>
                <w:color w:val="FF0000"/>
                <w:sz w:val="16"/>
                <w:szCs w:val="16"/>
              </w:rPr>
            </w:pPr>
            <w:r>
              <w:rPr>
                <w:b/>
                <w:color w:val="FF0000"/>
                <w:sz w:val="16"/>
                <w:szCs w:val="16"/>
              </w:rPr>
              <w:t>OES Contract #</w:t>
            </w:r>
          </w:p>
        </w:tc>
        <w:tc>
          <w:tcPr>
            <w:tcW w:w="1659" w:type="dxa"/>
          </w:tcPr>
          <w:p w14:paraId="066CE07E" w14:textId="77777777" w:rsidR="00C80E93" w:rsidRDefault="00C80E93" w:rsidP="003F420B">
            <w:pPr>
              <w:pStyle w:val="Header"/>
              <w:rPr>
                <w:b/>
                <w:color w:val="FF0000"/>
                <w:sz w:val="16"/>
                <w:szCs w:val="16"/>
              </w:rPr>
            </w:pPr>
            <w:r>
              <w:rPr>
                <w:b/>
                <w:color w:val="FF0000"/>
                <w:sz w:val="16"/>
                <w:szCs w:val="16"/>
              </w:rPr>
              <w:fldChar w:fldCharType="begin">
                <w:ffData>
                  <w:name w:val="Text78"/>
                  <w:enabled/>
                  <w:calcOnExit w:val="0"/>
                  <w:helpText w:type="text" w:val="Enter the OES contract number"/>
                  <w:statusText w:type="text" w:val="Enter the OES contract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r>
      <w:tr w:rsidR="00C80E93" w14:paraId="296E9733" w14:textId="77777777" w:rsidTr="0007435D">
        <w:tc>
          <w:tcPr>
            <w:tcW w:w="2046" w:type="dxa"/>
          </w:tcPr>
          <w:p w14:paraId="2FE5E851" w14:textId="77777777" w:rsidR="00C80E93" w:rsidRDefault="00C80E93" w:rsidP="003F420B">
            <w:pPr>
              <w:pStyle w:val="Header"/>
              <w:tabs>
                <w:tab w:val="clear" w:pos="4320"/>
                <w:tab w:val="clear" w:pos="8640"/>
              </w:tabs>
              <w:rPr>
                <w:b/>
                <w:color w:val="FF0000"/>
                <w:sz w:val="16"/>
                <w:szCs w:val="16"/>
              </w:rPr>
            </w:pPr>
            <w:r>
              <w:rPr>
                <w:b/>
                <w:color w:val="FF0000"/>
                <w:sz w:val="16"/>
                <w:szCs w:val="16"/>
              </w:rPr>
              <w:t>Chart/Field Account No.</w:t>
            </w:r>
          </w:p>
        </w:tc>
        <w:tc>
          <w:tcPr>
            <w:tcW w:w="1482" w:type="dxa"/>
          </w:tcPr>
          <w:p w14:paraId="220E27D2" w14:textId="77777777" w:rsidR="00C80E93" w:rsidRDefault="00C80E93" w:rsidP="003F420B">
            <w:pPr>
              <w:pStyle w:val="Header"/>
              <w:rPr>
                <w:b/>
                <w:color w:val="FF0000"/>
                <w:sz w:val="16"/>
                <w:szCs w:val="16"/>
              </w:rPr>
            </w:pPr>
            <w:r>
              <w:rPr>
                <w:b/>
                <w:color w:val="FF0000"/>
                <w:sz w:val="16"/>
                <w:szCs w:val="16"/>
              </w:rPr>
              <w:fldChar w:fldCharType="begin">
                <w:ffData>
                  <w:name w:val="Text76"/>
                  <w:enabled/>
                  <w:calcOnExit w:val="0"/>
                  <w:helpText w:type="text" w:val="Enter the 4-digit fund number"/>
                  <w:statusText w:type="text" w:val="Enter the 4-digit fund number"/>
                  <w:textInput>
                    <w:maxLength w:val="4"/>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r>
              <w:rPr>
                <w:b/>
                <w:color w:val="FF0000"/>
                <w:sz w:val="16"/>
                <w:szCs w:val="16"/>
              </w:rPr>
              <w:t>-</w:t>
            </w:r>
            <w:r>
              <w:rPr>
                <w:b/>
                <w:color w:val="FF0000"/>
                <w:sz w:val="16"/>
                <w:szCs w:val="16"/>
              </w:rPr>
              <w:fldChar w:fldCharType="begin">
                <w:ffData>
                  <w:name w:val="Text77"/>
                  <w:enabled/>
                  <w:calcOnExit w:val="0"/>
                  <w:helpText w:type="text" w:val="Enter the 5-digit deptId number"/>
                  <w:statusText w:type="text" w:val="Enter the 5-digit deptId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r>
              <w:rPr>
                <w:b/>
                <w:color w:val="FF0000"/>
                <w:sz w:val="16"/>
                <w:szCs w:val="16"/>
              </w:rPr>
              <w:t>-</w:t>
            </w:r>
            <w:r>
              <w:rPr>
                <w:b/>
                <w:color w:val="FF0000"/>
                <w:sz w:val="16"/>
                <w:szCs w:val="16"/>
              </w:rPr>
              <w:fldChar w:fldCharType="begin">
                <w:ffData>
                  <w:name w:val="Text81"/>
                  <w:enabled/>
                  <w:calcOnExit w:val="0"/>
                  <w:helpText w:type="text" w:val="Enter the 5-digit program number"/>
                  <w:statusText w:type="text" w:val="Enter the 5-digit program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520" w:type="dxa"/>
            <w:tcBorders>
              <w:top w:val="nil"/>
              <w:bottom w:val="nil"/>
            </w:tcBorders>
          </w:tcPr>
          <w:p w14:paraId="141A6634" w14:textId="77777777" w:rsidR="00C80E93" w:rsidRDefault="00C80E93" w:rsidP="003F420B">
            <w:pPr>
              <w:pStyle w:val="Header"/>
              <w:rPr>
                <w:b/>
                <w:color w:val="FF0000"/>
                <w:sz w:val="16"/>
                <w:szCs w:val="16"/>
              </w:rPr>
            </w:pPr>
          </w:p>
        </w:tc>
        <w:tc>
          <w:tcPr>
            <w:tcW w:w="1869" w:type="dxa"/>
            <w:tcBorders>
              <w:bottom w:val="single" w:sz="4" w:space="0" w:color="auto"/>
            </w:tcBorders>
          </w:tcPr>
          <w:p w14:paraId="53CF943C" w14:textId="77777777" w:rsidR="00C80E93" w:rsidRDefault="00C80E93" w:rsidP="003F420B">
            <w:pPr>
              <w:pStyle w:val="Header"/>
              <w:jc w:val="right"/>
              <w:rPr>
                <w:b/>
                <w:color w:val="FF0000"/>
                <w:sz w:val="16"/>
                <w:szCs w:val="16"/>
              </w:rPr>
            </w:pPr>
            <w:r>
              <w:rPr>
                <w:b/>
                <w:color w:val="FF0000"/>
                <w:sz w:val="16"/>
                <w:szCs w:val="16"/>
              </w:rPr>
              <w:t>Analyst</w:t>
            </w:r>
          </w:p>
        </w:tc>
        <w:tc>
          <w:tcPr>
            <w:tcW w:w="1659" w:type="dxa"/>
            <w:tcBorders>
              <w:bottom w:val="single" w:sz="4" w:space="0" w:color="auto"/>
            </w:tcBorders>
          </w:tcPr>
          <w:p w14:paraId="5D76963D" w14:textId="77777777" w:rsidR="00C80E93" w:rsidRDefault="00C80E93" w:rsidP="003F420B">
            <w:pPr>
              <w:pStyle w:val="Header"/>
              <w:rPr>
                <w:b/>
                <w:color w:val="FF0000"/>
                <w:sz w:val="16"/>
                <w:szCs w:val="16"/>
              </w:rPr>
            </w:pPr>
            <w:r>
              <w:rPr>
                <w:b/>
                <w:color w:val="FF0000"/>
                <w:sz w:val="16"/>
                <w:szCs w:val="16"/>
              </w:rPr>
              <w:fldChar w:fldCharType="begin">
                <w:ffData>
                  <w:name w:val="Text78"/>
                  <w:enabled/>
                  <w:calcOnExit w:val="0"/>
                  <w:helpText w:type="text" w:val="Enter the initials of the External Sales Analyst working on agreement"/>
                  <w:statusText w:type="text" w:val="Enter the initials of the External Sales Analyst working on agreement"/>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r>
      <w:tr w:rsidR="0007435D" w14:paraId="6EC99C50" w14:textId="77777777" w:rsidTr="0007435D">
        <w:tc>
          <w:tcPr>
            <w:tcW w:w="2046" w:type="dxa"/>
          </w:tcPr>
          <w:p w14:paraId="12AB4EBB" w14:textId="77777777" w:rsidR="0007435D" w:rsidRDefault="0007435D" w:rsidP="003F420B">
            <w:pPr>
              <w:pStyle w:val="Header"/>
              <w:tabs>
                <w:tab w:val="clear" w:pos="4320"/>
                <w:tab w:val="clear" w:pos="8640"/>
              </w:tabs>
              <w:rPr>
                <w:b/>
                <w:color w:val="FF0000"/>
                <w:sz w:val="16"/>
                <w:szCs w:val="16"/>
              </w:rPr>
            </w:pPr>
            <w:r>
              <w:rPr>
                <w:b/>
                <w:color w:val="FF0000"/>
                <w:sz w:val="16"/>
                <w:szCs w:val="16"/>
              </w:rPr>
              <w:t>Customer ID #</w:t>
            </w:r>
          </w:p>
        </w:tc>
        <w:tc>
          <w:tcPr>
            <w:tcW w:w="1482" w:type="dxa"/>
          </w:tcPr>
          <w:p w14:paraId="50F80F2F" w14:textId="77777777" w:rsidR="0007435D" w:rsidRDefault="0007435D" w:rsidP="003F420B">
            <w:pPr>
              <w:pStyle w:val="Header"/>
              <w:rPr>
                <w:b/>
                <w:color w:val="FF0000"/>
                <w:sz w:val="16"/>
                <w:szCs w:val="16"/>
              </w:rPr>
            </w:pPr>
            <w:r>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520" w:type="dxa"/>
            <w:tcBorders>
              <w:top w:val="nil"/>
              <w:bottom w:val="nil"/>
              <w:right w:val="nil"/>
            </w:tcBorders>
          </w:tcPr>
          <w:p w14:paraId="576B6134" w14:textId="77777777" w:rsidR="0007435D" w:rsidRDefault="0007435D" w:rsidP="003F420B">
            <w:pPr>
              <w:pStyle w:val="Header"/>
              <w:rPr>
                <w:b/>
                <w:color w:val="FF0000"/>
                <w:sz w:val="16"/>
                <w:szCs w:val="16"/>
              </w:rPr>
            </w:pPr>
          </w:p>
        </w:tc>
        <w:tc>
          <w:tcPr>
            <w:tcW w:w="1869" w:type="dxa"/>
            <w:tcBorders>
              <w:top w:val="single" w:sz="4" w:space="0" w:color="auto"/>
              <w:left w:val="nil"/>
              <w:bottom w:val="nil"/>
              <w:right w:val="nil"/>
            </w:tcBorders>
          </w:tcPr>
          <w:p w14:paraId="4D7CEDA5" w14:textId="77777777" w:rsidR="0007435D" w:rsidRDefault="0007435D" w:rsidP="003F420B">
            <w:pPr>
              <w:pStyle w:val="Header"/>
              <w:jc w:val="right"/>
              <w:rPr>
                <w:b/>
                <w:color w:val="FF0000"/>
                <w:sz w:val="16"/>
                <w:szCs w:val="16"/>
              </w:rPr>
            </w:pPr>
          </w:p>
        </w:tc>
        <w:tc>
          <w:tcPr>
            <w:tcW w:w="1659" w:type="dxa"/>
            <w:tcBorders>
              <w:top w:val="single" w:sz="4" w:space="0" w:color="auto"/>
              <w:left w:val="nil"/>
              <w:bottom w:val="nil"/>
              <w:right w:val="nil"/>
            </w:tcBorders>
          </w:tcPr>
          <w:p w14:paraId="4CB5A00B" w14:textId="77777777" w:rsidR="0007435D" w:rsidRDefault="0007435D" w:rsidP="003F420B">
            <w:pPr>
              <w:pStyle w:val="Header"/>
              <w:rPr>
                <w:b/>
                <w:color w:val="FF0000"/>
                <w:sz w:val="16"/>
                <w:szCs w:val="16"/>
              </w:rPr>
            </w:pPr>
          </w:p>
        </w:tc>
      </w:tr>
    </w:tbl>
    <w:p w14:paraId="477E8C7E" w14:textId="77777777" w:rsidR="00C80E93" w:rsidRDefault="00E748D9" w:rsidP="00C80E93">
      <w:pPr>
        <w:jc w:val="center"/>
        <w:rPr>
          <w:b/>
          <w:color w:val="000000"/>
        </w:rPr>
      </w:pPr>
      <w:r w:rsidRPr="00C80E93">
        <w:rPr>
          <w:b/>
          <w:noProof/>
          <w:color w:val="000000"/>
        </w:rPr>
        <w:drawing>
          <wp:inline distT="0" distB="0" distL="0" distR="0" wp14:anchorId="6B9782CA" wp14:editId="2E817C4A">
            <wp:extent cx="2323465" cy="335280"/>
            <wp:effectExtent l="0" t="0" r="0" b="0"/>
            <wp:docPr id="2"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3465" cy="335280"/>
                    </a:xfrm>
                    <a:prstGeom prst="rect">
                      <a:avLst/>
                    </a:prstGeom>
                    <a:noFill/>
                    <a:ln>
                      <a:noFill/>
                    </a:ln>
                  </pic:spPr>
                </pic:pic>
              </a:graphicData>
            </a:graphic>
          </wp:inline>
        </w:drawing>
      </w:r>
    </w:p>
    <w:p w14:paraId="5CE0991C" w14:textId="77777777" w:rsidR="00C80E93" w:rsidRDefault="00C80E93" w:rsidP="00C80E93">
      <w:pPr>
        <w:autoSpaceDE w:val="0"/>
        <w:autoSpaceDN w:val="0"/>
        <w:adjustRightInd w:val="0"/>
        <w:jc w:val="center"/>
        <w:rPr>
          <w:b/>
          <w:color w:val="000000"/>
          <w:sz w:val="30"/>
          <w:szCs w:val="30"/>
        </w:rPr>
      </w:pPr>
      <w:r>
        <w:rPr>
          <w:b/>
          <w:color w:val="000000"/>
          <w:sz w:val="30"/>
          <w:szCs w:val="30"/>
        </w:rPr>
        <w:t>SERVICES AGREEMENT</w:t>
      </w:r>
    </w:p>
    <w:p w14:paraId="2F5EB11F" w14:textId="77777777" w:rsidR="00C80E93" w:rsidRDefault="00C80E93" w:rsidP="00C80E93">
      <w:pPr>
        <w:autoSpaceDE w:val="0"/>
        <w:autoSpaceDN w:val="0"/>
        <w:adjustRightInd w:val="0"/>
        <w:jc w:val="center"/>
        <w:rPr>
          <w:b/>
          <w:color w:val="000000"/>
          <w:sz w:val="30"/>
          <w:szCs w:val="30"/>
        </w:rPr>
      </w:pPr>
      <w:r>
        <w:rPr>
          <w:b/>
          <w:color w:val="000000"/>
          <w:sz w:val="30"/>
          <w:szCs w:val="30"/>
        </w:rPr>
        <w:t>International Incoming Groups – GPS Alliance</w:t>
      </w:r>
    </w:p>
    <w:p w14:paraId="5EBDC5F4" w14:textId="77777777" w:rsidR="00C80E93" w:rsidRDefault="00C80E93" w:rsidP="00C80E93">
      <w:pPr>
        <w:autoSpaceDE w:val="0"/>
        <w:autoSpaceDN w:val="0"/>
        <w:adjustRightInd w:val="0"/>
        <w:jc w:val="both"/>
        <w:rPr>
          <w:bCs/>
          <w:color w:val="000000"/>
        </w:rPr>
      </w:pPr>
    </w:p>
    <w:p w14:paraId="31601DB9" w14:textId="77777777" w:rsidR="00C80E93" w:rsidRDefault="00C80E93" w:rsidP="00C80E93">
      <w:pPr>
        <w:jc w:val="both"/>
        <w:rPr>
          <w:color w:val="000000"/>
        </w:rPr>
      </w:pPr>
      <w:r>
        <w:rPr>
          <w:bCs/>
          <w:color w:val="000000"/>
        </w:rPr>
        <w:tab/>
      </w:r>
      <w:r>
        <w:rPr>
          <w:b/>
          <w:i/>
          <w:color w:val="000000"/>
        </w:rPr>
        <w:t>THIS SERVICES AGREEMENT</w:t>
      </w:r>
      <w:r>
        <w:rPr>
          <w:bCs/>
          <w:color w:val="000000"/>
        </w:rPr>
        <w:t xml:space="preserve"> (“Agreement”) is</w:t>
      </w:r>
      <w:r>
        <w:rPr>
          <w:color w:val="000000"/>
        </w:rPr>
        <w:t xml:space="preserve"> between the Regents of the University of Minnesota, a Minnesota constitutional corporation through its </w:t>
      </w:r>
      <w:bookmarkStart w:id="1" w:name="Text82"/>
      <w:r>
        <w:rPr>
          <w:color w:val="000000"/>
        </w:rPr>
        <w:fldChar w:fldCharType="begin">
          <w:ffData>
            <w:name w:val="Text82"/>
            <w:enabled/>
            <w:calcOnExit w:val="0"/>
            <w:helpText w:type="text" w:val="Enter either &quot;International Student and Scholar Services&quot; -- OR --  &quot;China Center, Office of International Programs&quot;"/>
            <w:statusText w:type="text" w:val="Enter either &quot;International Student and Scholar Services&quot; -- OR --  &quot;China Center, Office of International Programs&quo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r>
        <w:rPr>
          <w:color w:val="000000"/>
        </w:rPr>
        <w:t>, and its Global Programs and Strategy Alliance</w:t>
      </w:r>
      <w:r w:rsidR="003F102A">
        <w:rPr>
          <w:color w:val="000000"/>
        </w:rPr>
        <w:t xml:space="preserve"> (“University of Minnesota”),</w:t>
      </w:r>
      <w:r>
        <w:rPr>
          <w:color w:val="000000"/>
        </w:rPr>
        <w:t xml:space="preserve"> </w:t>
      </w:r>
      <w:r>
        <w:rPr>
          <w:bCs/>
          <w:color w:val="000000"/>
        </w:rPr>
        <w:t>and</w:t>
      </w:r>
      <w:r>
        <w:rPr>
          <w:b/>
          <w:bCs/>
          <w:color w:val="000000"/>
        </w:rPr>
        <w:t xml:space="preserve"> </w:t>
      </w:r>
      <w:bookmarkStart w:id="2" w:name="Text83"/>
      <w:r>
        <w:rPr>
          <w:bCs/>
          <w:color w:val="000000"/>
        </w:rPr>
        <w:fldChar w:fldCharType="begin">
          <w:ffData>
            <w:name w:val="Text83"/>
            <w:enabled/>
            <w:calcOnExit w:val="0"/>
            <w:helpText w:type="text" w:val="Enter the name of the foreign affiliate"/>
            <w:statusText w:type="text" w:val="Enter the name of the foreign affiliate"/>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2"/>
      <w:r>
        <w:rPr>
          <w:bCs/>
          <w:color w:val="000000"/>
        </w:rPr>
        <w:t xml:space="preserve"> </w:t>
      </w:r>
      <w:r>
        <w:rPr>
          <w:color w:val="000000"/>
        </w:rPr>
        <w:t>(“Affiliate”).</w:t>
      </w:r>
    </w:p>
    <w:p w14:paraId="4F611441" w14:textId="77777777" w:rsidR="00C80E93" w:rsidRDefault="00C80E93" w:rsidP="00C80E93">
      <w:pPr>
        <w:jc w:val="both"/>
        <w:rPr>
          <w:color w:val="000000"/>
        </w:rPr>
      </w:pPr>
    </w:p>
    <w:p w14:paraId="5A52D77B" w14:textId="77777777" w:rsidR="00C80E93" w:rsidRDefault="00C80E93" w:rsidP="00C80E93">
      <w:pPr>
        <w:autoSpaceDE w:val="0"/>
        <w:autoSpaceDN w:val="0"/>
        <w:adjustRightInd w:val="0"/>
        <w:jc w:val="both"/>
        <w:rPr>
          <w:bCs/>
          <w:color w:val="000000"/>
        </w:rPr>
      </w:pPr>
      <w:r>
        <w:rPr>
          <w:b/>
          <w:bCs/>
          <w:color w:val="000000"/>
        </w:rPr>
        <w:tab/>
      </w:r>
      <w:r>
        <w:rPr>
          <w:bCs/>
          <w:color w:val="000000"/>
        </w:rPr>
        <w:t>The parties agree as follows:</w:t>
      </w:r>
    </w:p>
    <w:p w14:paraId="372169AB" w14:textId="77777777" w:rsidR="00C80E93" w:rsidRDefault="00C80E93" w:rsidP="00C80E93">
      <w:pPr>
        <w:autoSpaceDE w:val="0"/>
        <w:autoSpaceDN w:val="0"/>
        <w:adjustRightInd w:val="0"/>
        <w:jc w:val="both"/>
        <w:rPr>
          <w:bCs/>
          <w:color w:val="000000"/>
        </w:rPr>
      </w:pPr>
    </w:p>
    <w:p w14:paraId="17DF92C0" w14:textId="77777777" w:rsidR="00C80E93" w:rsidRDefault="00C80E93" w:rsidP="00C80E93">
      <w:pPr>
        <w:autoSpaceDE w:val="0"/>
        <w:autoSpaceDN w:val="0"/>
        <w:adjustRightInd w:val="0"/>
        <w:jc w:val="both"/>
        <w:rPr>
          <w:bCs/>
          <w:color w:val="000000"/>
        </w:rPr>
      </w:pPr>
      <w:r>
        <w:rPr>
          <w:b/>
          <w:color w:val="000000"/>
        </w:rPr>
        <w:t>1.</w:t>
      </w:r>
      <w:r>
        <w:rPr>
          <w:b/>
          <w:color w:val="000000"/>
        </w:rPr>
        <w:tab/>
        <w:t>Description of Services.</w:t>
      </w:r>
      <w:r>
        <w:rPr>
          <w:bCs/>
          <w:color w:val="000000"/>
        </w:rPr>
        <w:t xml:space="preserve"> The respective parties shall render the following services:</w:t>
      </w:r>
    </w:p>
    <w:p w14:paraId="770D8A1E" w14:textId="77777777" w:rsidR="00C80E93" w:rsidRDefault="00C80E93" w:rsidP="00C80E93">
      <w:pPr>
        <w:autoSpaceDE w:val="0"/>
        <w:autoSpaceDN w:val="0"/>
        <w:adjustRightInd w:val="0"/>
        <w:jc w:val="both"/>
        <w:rPr>
          <w:bCs/>
          <w:color w:val="000000"/>
        </w:rPr>
      </w:pPr>
    </w:p>
    <w:p w14:paraId="5D788DD8" w14:textId="77777777" w:rsidR="00C80E93" w:rsidRDefault="00C80E93" w:rsidP="00C80E93">
      <w:pPr>
        <w:jc w:val="both"/>
        <w:rPr>
          <w:color w:val="000000"/>
        </w:rPr>
      </w:pPr>
      <w:r>
        <w:rPr>
          <w:color w:val="000000"/>
        </w:rPr>
        <w:tab/>
        <w:t>1.1</w:t>
      </w:r>
      <w:r>
        <w:rPr>
          <w:color w:val="000000"/>
        </w:rPr>
        <w:tab/>
        <w:t xml:space="preserve">Pursuant to this Agreement, the parties will provide </w:t>
      </w:r>
      <w:bookmarkStart w:id="3" w:name="Text84"/>
      <w:r>
        <w:rPr>
          <w:color w:val="000000"/>
        </w:rPr>
        <w:fldChar w:fldCharType="begin">
          <w:ffData>
            <w:name w:val="Text84"/>
            <w:enabled/>
            <w:calcOnExit w:val="0"/>
            <w:helpText w:type="text" w:val="Write out the number of weeks (ex. twelve)"/>
            <w:statusText w:type="text" w:val="Write out the number of weeks (ex. twelv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r>
        <w:rPr>
          <w:color w:val="000000"/>
        </w:rPr>
        <w:t xml:space="preserve"> (</w:t>
      </w:r>
      <w:bookmarkStart w:id="4" w:name="Text85"/>
      <w:r>
        <w:rPr>
          <w:color w:val="000000"/>
        </w:rPr>
        <w:fldChar w:fldCharType="begin">
          <w:ffData>
            <w:name w:val="Text85"/>
            <w:enabled/>
            <w:calcOnExit w:val="0"/>
            <w:helpText w:type="text" w:val="Enter the numeric rendering of the number of weeks (ex. 12)"/>
            <w:statusText w:type="text" w:val="Enter the numeric rendering of the number of weeks (ex. 12)"/>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r>
        <w:rPr>
          <w:color w:val="000000"/>
        </w:rPr>
        <w:t xml:space="preserve">) week(s) </w:t>
      </w:r>
      <w:r>
        <w:rPr>
          <w:color w:val="000000"/>
        </w:rPr>
        <w:fldChar w:fldCharType="begin">
          <w:ffData>
            <w:name w:val=""/>
            <w:enabled/>
            <w:calcOnExit w:val="0"/>
            <w:helpText w:type="text" w:val="Enter the decription of the Program (ex. intensive English language and culture experience)"/>
            <w:statusText w:type="text" w:val="Enter the decription of the Program (ex. intensive English language and culture experienc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(the “Program”) for up to </w:t>
      </w:r>
      <w:r>
        <w:rPr>
          <w:color w:val="000000"/>
        </w:rPr>
        <w:fldChar w:fldCharType="begin">
          <w:ffData>
            <w:name w:val=""/>
            <w:enabled/>
            <w:calcOnExit w:val="0"/>
            <w:helpText w:type="text" w:val="Write out the number of students/faculty (ex. twelve)"/>
            <w:statusText w:type="text" w:val="Write out the number of students/faculty (ex. twelv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Pr>
          <w:color w:val="000000"/>
        </w:rPr>
        <w:fldChar w:fldCharType="begin">
          <w:ffData>
            <w:name w:val=""/>
            <w:enabled/>
            <w:calcOnExit w:val="0"/>
            <w:helpText w:type="text" w:val="Enter the numeric rendering of the number of students/faculty (ex. 12)"/>
            <w:statusText w:type="text" w:val="Enter the numeric rendering of the number of students/faculty (ex. 12)"/>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students and their faculty advisors from Affiliate who seek to </w:t>
      </w:r>
      <w:bookmarkStart w:id="5" w:name="Text86"/>
      <w:r>
        <w:rPr>
          <w:color w:val="000000"/>
        </w:rPr>
        <w:fldChar w:fldCharType="begin">
          <w:ffData>
            <w:name w:val="Text86"/>
            <w:enabled/>
            <w:calcOnExit w:val="0"/>
            <w:helpText w:type="text" w:val="Enter description of activity"/>
            <w:statusText w:type="text" w:val="Enter description of activity"/>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
      <w:r>
        <w:rPr>
          <w:color w:val="000000"/>
        </w:rPr>
        <w:t xml:space="preserve"> (collectively, “Participants”) on the dates set forth in Section 4.</w:t>
      </w:r>
    </w:p>
    <w:p w14:paraId="74E67580" w14:textId="77777777" w:rsidR="00C80E93" w:rsidRDefault="00C80E93" w:rsidP="00C80E93">
      <w:pPr>
        <w:jc w:val="both"/>
        <w:rPr>
          <w:color w:val="000000"/>
        </w:rPr>
      </w:pPr>
    </w:p>
    <w:p w14:paraId="4836AE21" w14:textId="77777777" w:rsidR="00C80E93" w:rsidRDefault="00C80E93" w:rsidP="00C80E93">
      <w:pPr>
        <w:jc w:val="both"/>
        <w:rPr>
          <w:color w:val="000000"/>
        </w:rPr>
      </w:pPr>
      <w:r>
        <w:rPr>
          <w:b/>
          <w:color w:val="000000"/>
        </w:rPr>
        <w:tab/>
      </w:r>
      <w:r>
        <w:rPr>
          <w:color w:val="000000"/>
        </w:rPr>
        <w:t>1.2</w:t>
      </w:r>
      <w:r>
        <w:rPr>
          <w:color w:val="000000"/>
        </w:rPr>
        <w:tab/>
        <w:t xml:space="preserve">University of Minnesota instructors will provide in-class instruction for a total of </w:t>
      </w:r>
      <w:bookmarkStart w:id="6" w:name="Text87"/>
      <w:r>
        <w:rPr>
          <w:color w:val="000000"/>
        </w:rPr>
        <w:fldChar w:fldCharType="begin">
          <w:ffData>
            <w:name w:val="Text87"/>
            <w:enabled/>
            <w:calcOnExit w:val="0"/>
            <w:helpText w:type="text" w:val="Write out the number of hours of instruction (ex. six)"/>
            <w:statusText w:type="text" w:val="Write out the number of hours of instruction (ex. six)"/>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
      <w:r>
        <w:rPr>
          <w:color w:val="000000"/>
        </w:rPr>
        <w:t xml:space="preserve"> (</w:t>
      </w:r>
      <w:bookmarkStart w:id="7" w:name="Text88"/>
      <w:r>
        <w:rPr>
          <w:color w:val="000000"/>
        </w:rPr>
        <w:fldChar w:fldCharType="begin">
          <w:ffData>
            <w:name w:val="Text88"/>
            <w:enabled/>
            <w:calcOnExit w:val="0"/>
            <w:helpText w:type="text" w:val="Enter the numerical rendering of the number of hours of instruction (ex. 6)"/>
            <w:statusText w:type="text" w:val="Enter the numerical rendering of the number of hours of instruction (ex. 6)"/>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
      <w:r>
        <w:rPr>
          <w:color w:val="000000"/>
        </w:rPr>
        <w:t>) hours during the Program.</w:t>
      </w:r>
    </w:p>
    <w:p w14:paraId="74C300ED" w14:textId="77777777" w:rsidR="00C80E93" w:rsidRDefault="00C80E93" w:rsidP="00C80E93">
      <w:pPr>
        <w:jc w:val="both"/>
        <w:rPr>
          <w:color w:val="000000"/>
        </w:rPr>
      </w:pPr>
    </w:p>
    <w:p w14:paraId="7807753C" w14:textId="77777777" w:rsidR="00C80E93" w:rsidRDefault="00C80E93" w:rsidP="00C80E93">
      <w:pPr>
        <w:jc w:val="both"/>
        <w:rPr>
          <w:color w:val="000000"/>
        </w:rPr>
      </w:pPr>
      <w:r>
        <w:rPr>
          <w:b/>
          <w:color w:val="000000"/>
        </w:rPr>
        <w:tab/>
      </w:r>
      <w:r>
        <w:rPr>
          <w:color w:val="000000"/>
        </w:rPr>
        <w:t>1.3</w:t>
      </w:r>
      <w:r>
        <w:rPr>
          <w:color w:val="000000"/>
        </w:rPr>
        <w:tab/>
        <w:t>University of Minnesota will also organize out-of-class experiences, such as field trips and activities, which will contribute to the in-class learning. These cultural experiences are integral to the successful completion of the program and include activities which may be listed in further detail in one or more Schedules to the Agreement.</w:t>
      </w:r>
    </w:p>
    <w:p w14:paraId="512989CA" w14:textId="77777777" w:rsidR="00C80E93" w:rsidRDefault="00C80E93" w:rsidP="00C80E93">
      <w:pPr>
        <w:jc w:val="both"/>
        <w:rPr>
          <w:color w:val="000000"/>
        </w:rPr>
      </w:pPr>
    </w:p>
    <w:p w14:paraId="4197E220" w14:textId="77777777" w:rsidR="00C80E93" w:rsidRDefault="00C80E93" w:rsidP="00C80E93">
      <w:pPr>
        <w:tabs>
          <w:tab w:val="left" w:pos="720"/>
          <w:tab w:val="left" w:pos="1440"/>
          <w:tab w:val="left" w:pos="2160"/>
          <w:tab w:val="left" w:pos="2880"/>
          <w:tab w:val="left" w:pos="3600"/>
          <w:tab w:val="left" w:pos="6555"/>
        </w:tabs>
        <w:jc w:val="both"/>
        <w:rPr>
          <w:color w:val="000000"/>
        </w:rPr>
      </w:pPr>
      <w:r>
        <w:rPr>
          <w:b/>
          <w:color w:val="000000"/>
        </w:rPr>
        <w:tab/>
      </w:r>
      <w:r>
        <w:rPr>
          <w:color w:val="000000"/>
        </w:rPr>
        <w:t>1.4</w:t>
      </w:r>
      <w:r>
        <w:rPr>
          <w:color w:val="000000"/>
        </w:rPr>
        <w:tab/>
        <w:t>Select one of the following:</w:t>
      </w:r>
    </w:p>
    <w:p w14:paraId="7ACAB3FF" w14:textId="77777777" w:rsidR="00C80E93" w:rsidRDefault="00C80E93" w:rsidP="00C80E93">
      <w:pPr>
        <w:jc w:val="both"/>
        <w:rPr>
          <w:color w:val="000000"/>
        </w:rPr>
      </w:pPr>
    </w:p>
    <w:p w14:paraId="4D683DB0" w14:textId="77777777" w:rsidR="00C80E93" w:rsidRDefault="00C80E93" w:rsidP="00C80E93">
      <w:pPr>
        <w:tabs>
          <w:tab w:val="left" w:pos="1440"/>
        </w:tabs>
        <w:ind w:left="2160" w:hanging="2160"/>
        <w:jc w:val="both"/>
        <w:rPr>
          <w:smallCaps/>
          <w:color w:val="000000"/>
        </w:rPr>
      </w:pPr>
      <w:r>
        <w:rPr>
          <w:color w:val="000000"/>
        </w:rPr>
        <w:tab/>
      </w:r>
      <w:bookmarkStart w:id="8" w:name="Check2"/>
      <w:r>
        <w:rPr>
          <w:color w:val="000000"/>
        </w:rPr>
        <w:fldChar w:fldCharType="begin">
          <w:ffData>
            <w:name w:val="Check2"/>
            <w:enabled/>
            <w:calcOnExit w:val="0"/>
            <w:helpText w:type="text" w:val="Select this box if Participant will not be registered at University"/>
            <w:statusText w:type="text" w:val="Select this box if Participant will not be registered at University"/>
            <w:checkBox>
              <w:sizeAuto/>
              <w:default w:val="0"/>
            </w:checkBox>
          </w:ffData>
        </w:fldChar>
      </w:r>
      <w:r>
        <w:rPr>
          <w:color w:val="000000"/>
        </w:rPr>
        <w:instrText xml:space="preserve"> FORMCHECKBOX </w:instrText>
      </w:r>
      <w:r w:rsidR="00481ED4">
        <w:rPr>
          <w:color w:val="000000"/>
        </w:rPr>
      </w:r>
      <w:r w:rsidR="00481ED4">
        <w:rPr>
          <w:color w:val="000000"/>
        </w:rPr>
        <w:fldChar w:fldCharType="separate"/>
      </w:r>
      <w:r>
        <w:rPr>
          <w:color w:val="000000"/>
        </w:rPr>
        <w:fldChar w:fldCharType="end"/>
      </w:r>
      <w:bookmarkEnd w:id="8"/>
      <w:r>
        <w:rPr>
          <w:color w:val="000000"/>
        </w:rPr>
        <w:tab/>
        <w:t xml:space="preserve">Participants will receive a certificate of completion from University of Minnesota indicating the hours of instruction completed and progress marks as part of the Program. Any academic credit will be determined and awarded by </w:t>
      </w:r>
      <w:bookmarkStart w:id="9" w:name="Text126"/>
      <w:r>
        <w:rPr>
          <w:color w:val="000000"/>
        </w:rPr>
        <w:fldChar w:fldCharType="begin">
          <w:ffData>
            <w:name w:val="Text126"/>
            <w:enabled/>
            <w:calcOnExit w:val="0"/>
            <w:helpText w:type="text" w:val="Enter who will be determining and awarding any academic credit"/>
            <w:statusText w:type="text" w:val="Enter who will be determining and awarding any academic credi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9"/>
      <w:r>
        <w:rPr>
          <w:color w:val="000000"/>
        </w:rPr>
        <w:t>. Participants will not be registered as University of Minnesota students and therefore will not receive a University of Minnesota transcript.</w:t>
      </w:r>
    </w:p>
    <w:p w14:paraId="3313731D" w14:textId="77777777" w:rsidR="00C80E93" w:rsidRDefault="00C80E93" w:rsidP="00C80E93">
      <w:pPr>
        <w:tabs>
          <w:tab w:val="left" w:pos="1440"/>
        </w:tabs>
        <w:ind w:left="2160" w:hanging="2160"/>
        <w:jc w:val="both"/>
        <w:rPr>
          <w:smallCaps/>
          <w:color w:val="000000"/>
        </w:rPr>
      </w:pPr>
    </w:p>
    <w:p w14:paraId="0C33E1C6" w14:textId="77777777" w:rsidR="00C80E93" w:rsidRDefault="00C80E93" w:rsidP="00C80E93">
      <w:pPr>
        <w:tabs>
          <w:tab w:val="left" w:pos="1440"/>
        </w:tabs>
        <w:ind w:left="2160" w:hanging="2160"/>
        <w:jc w:val="both"/>
        <w:rPr>
          <w:color w:val="000000"/>
        </w:rPr>
      </w:pPr>
      <w:r>
        <w:rPr>
          <w:smallCaps/>
          <w:color w:val="000000"/>
        </w:rPr>
        <w:tab/>
      </w:r>
      <w:bookmarkStart w:id="10" w:name="Check3"/>
      <w:r>
        <w:rPr>
          <w:smallCaps/>
          <w:color w:val="000000"/>
        </w:rPr>
        <w:fldChar w:fldCharType="begin">
          <w:ffData>
            <w:name w:val="Check3"/>
            <w:enabled/>
            <w:calcOnExit w:val="0"/>
            <w:helpText w:type="text" w:val="Select this box if Participant will be registered as non-degree seeking student at University"/>
            <w:statusText w:type="text" w:val="Select this box if Participant will be registered as non-degree seeking student at University"/>
            <w:checkBox>
              <w:sizeAuto/>
              <w:default w:val="0"/>
            </w:checkBox>
          </w:ffData>
        </w:fldChar>
      </w:r>
      <w:r>
        <w:rPr>
          <w:smallCaps/>
          <w:color w:val="000000"/>
        </w:rPr>
        <w:instrText xml:space="preserve"> FORMCHECKBOX </w:instrText>
      </w:r>
      <w:r w:rsidR="00481ED4">
        <w:rPr>
          <w:smallCaps/>
          <w:color w:val="000000"/>
        </w:rPr>
      </w:r>
      <w:r w:rsidR="00481ED4">
        <w:rPr>
          <w:smallCaps/>
          <w:color w:val="000000"/>
        </w:rPr>
        <w:fldChar w:fldCharType="separate"/>
      </w:r>
      <w:r>
        <w:rPr>
          <w:smallCaps/>
          <w:color w:val="000000"/>
        </w:rPr>
        <w:fldChar w:fldCharType="end"/>
      </w:r>
      <w:bookmarkEnd w:id="10"/>
      <w:r>
        <w:rPr>
          <w:smallCaps/>
          <w:color w:val="000000"/>
        </w:rPr>
        <w:tab/>
      </w:r>
      <w:r>
        <w:rPr>
          <w:color w:val="000000"/>
        </w:rPr>
        <w:t xml:space="preserve">Participants will be registered as non-degree seeking students at University of Minnesota. </w:t>
      </w:r>
      <w:bookmarkStart w:id="11" w:name="Text89"/>
      <w:r>
        <w:rPr>
          <w:color w:val="000000"/>
        </w:rPr>
        <w:fldChar w:fldCharType="begin">
          <w:ffData>
            <w:name w:val="Text89"/>
            <w:enabled/>
            <w:calcOnExit w:val="0"/>
            <w:helpText w:type="text" w:val="Enter appropriate ISSS language"/>
            <w:statusText w:type="text" w:val="Enter appropriate ISSS language"/>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1"/>
      <w:r>
        <w:rPr>
          <w:color w:val="000000"/>
        </w:rPr>
        <w:t>.</w:t>
      </w:r>
    </w:p>
    <w:p w14:paraId="3D693249" w14:textId="77777777" w:rsidR="00C80E93" w:rsidRDefault="00C80E93" w:rsidP="00C80E93">
      <w:pPr>
        <w:jc w:val="both"/>
        <w:rPr>
          <w:color w:val="000000"/>
        </w:rPr>
      </w:pPr>
    </w:p>
    <w:p w14:paraId="07BAEDB2" w14:textId="77777777" w:rsidR="00C80E93" w:rsidRDefault="00C80E93" w:rsidP="00C80E93">
      <w:pPr>
        <w:jc w:val="both"/>
        <w:rPr>
          <w:color w:val="000000"/>
        </w:rPr>
      </w:pPr>
      <w:r>
        <w:rPr>
          <w:b/>
          <w:color w:val="000000"/>
        </w:rPr>
        <w:t>2.</w:t>
      </w:r>
      <w:r>
        <w:rPr>
          <w:b/>
          <w:color w:val="000000"/>
        </w:rPr>
        <w:tab/>
        <w:t xml:space="preserve">Breakdown of Responsibilities. </w:t>
      </w:r>
      <w:r>
        <w:rPr>
          <w:color w:val="000000"/>
        </w:rPr>
        <w:t>In delivering the program, the following delineation of responsibilities applies:</w:t>
      </w:r>
    </w:p>
    <w:p w14:paraId="293D6A9B" w14:textId="77777777" w:rsidR="00C80E93" w:rsidRDefault="00C80E93" w:rsidP="00C80E93">
      <w:pPr>
        <w:jc w:val="both"/>
        <w:rPr>
          <w:color w:val="000000"/>
        </w:rPr>
      </w:pPr>
    </w:p>
    <w:p w14:paraId="342F84D7" w14:textId="77777777" w:rsidR="00C80E93" w:rsidRDefault="00C80E93" w:rsidP="00C80E93">
      <w:pPr>
        <w:keepNext/>
        <w:keepLines/>
        <w:jc w:val="both"/>
      </w:pPr>
      <w:r>
        <w:rPr>
          <w:color w:val="000000"/>
        </w:rPr>
        <w:lastRenderedPageBreak/>
        <w:tab/>
        <w:t>2.1</w:t>
      </w:r>
      <w:r>
        <w:rPr>
          <w:color w:val="000000"/>
        </w:rPr>
        <w:tab/>
      </w:r>
      <w:r>
        <w:t>University of Minnesota’s Responsibilities.</w:t>
      </w:r>
    </w:p>
    <w:p w14:paraId="1E07FF5A" w14:textId="77777777" w:rsidR="00C80E93" w:rsidRDefault="00C80E93" w:rsidP="00C80E93">
      <w:pPr>
        <w:keepNext/>
        <w:keepLines/>
        <w:ind w:left="720" w:hanging="720"/>
        <w:jc w:val="both"/>
      </w:pPr>
    </w:p>
    <w:p w14:paraId="33DBF1F8" w14:textId="77777777" w:rsidR="00C80E93" w:rsidRDefault="00C80E93" w:rsidP="00C80E93">
      <w:pPr>
        <w:pStyle w:val="Default"/>
        <w:ind w:left="720" w:hanging="720"/>
        <w:jc w:val="both"/>
      </w:pPr>
      <w:r>
        <w:tab/>
      </w:r>
      <w:r>
        <w:tab/>
        <w:t>2.1.1</w:t>
      </w:r>
      <w:r>
        <w:tab/>
        <w:t>Design, develop and provide program curricula including in-class and out-of-class activities.</w:t>
      </w:r>
    </w:p>
    <w:p w14:paraId="17DE7B82" w14:textId="77777777" w:rsidR="00C80E93" w:rsidRDefault="00C80E93" w:rsidP="00C80E93">
      <w:pPr>
        <w:pStyle w:val="Default"/>
        <w:ind w:left="720" w:hanging="720"/>
        <w:jc w:val="both"/>
      </w:pPr>
    </w:p>
    <w:p w14:paraId="4D34D77C" w14:textId="77777777" w:rsidR="00C80E93" w:rsidRDefault="00C80E93" w:rsidP="00C80E93">
      <w:pPr>
        <w:pStyle w:val="Default"/>
        <w:keepNext/>
        <w:keepLines/>
        <w:ind w:left="720" w:hanging="720"/>
        <w:jc w:val="both"/>
      </w:pPr>
      <w:r>
        <w:tab/>
      </w:r>
      <w:r>
        <w:tab/>
        <w:t>2.1.2</w:t>
      </w:r>
      <w:r>
        <w:tab/>
        <w:t>Select one of the following:</w:t>
      </w:r>
    </w:p>
    <w:p w14:paraId="7F3B7ECB" w14:textId="77777777" w:rsidR="00C80E93" w:rsidRDefault="00C80E93" w:rsidP="00C80E93">
      <w:pPr>
        <w:pStyle w:val="Default"/>
        <w:keepNext/>
        <w:keepLines/>
        <w:ind w:left="720" w:hanging="720"/>
        <w:jc w:val="both"/>
      </w:pPr>
    </w:p>
    <w:p w14:paraId="287C2E47" w14:textId="77777777" w:rsidR="00C80E93" w:rsidRDefault="00C80E93" w:rsidP="00C80E93">
      <w:pPr>
        <w:pStyle w:val="Default"/>
        <w:tabs>
          <w:tab w:val="left" w:pos="2160"/>
        </w:tabs>
        <w:ind w:left="2880" w:hanging="2880"/>
        <w:jc w:val="both"/>
      </w:pPr>
      <w:r>
        <w:tab/>
      </w:r>
      <w:r>
        <w:fldChar w:fldCharType="begin">
          <w:ffData>
            <w:name w:val="Check12"/>
            <w:enabled/>
            <w:calcOnExit w:val="0"/>
            <w:checkBox>
              <w:sizeAuto/>
              <w:default w:val="0"/>
            </w:checkBox>
          </w:ffData>
        </w:fldChar>
      </w:r>
      <w:r>
        <w:instrText xml:space="preserve"> FORMCHECKBOX </w:instrText>
      </w:r>
      <w:r w:rsidR="00481ED4">
        <w:fldChar w:fldCharType="separate"/>
      </w:r>
      <w:r>
        <w:fldChar w:fldCharType="end"/>
      </w:r>
      <w:r>
        <w:tab/>
        <w:t>Provide airport pick up for all Participants arriving at Minneapolis/St. Paul International Airport on the group flight.</w:t>
      </w:r>
    </w:p>
    <w:p w14:paraId="3F082F70" w14:textId="77777777" w:rsidR="00C80E93" w:rsidRDefault="00C80E93" w:rsidP="00C80E93">
      <w:pPr>
        <w:pStyle w:val="Default"/>
        <w:tabs>
          <w:tab w:val="left" w:pos="2160"/>
        </w:tabs>
        <w:ind w:left="2880" w:hanging="2880"/>
        <w:jc w:val="both"/>
      </w:pPr>
    </w:p>
    <w:p w14:paraId="3810A6C4" w14:textId="77777777" w:rsidR="00C80E93" w:rsidRDefault="00C80E93" w:rsidP="00C80E93">
      <w:pPr>
        <w:pStyle w:val="Default"/>
        <w:tabs>
          <w:tab w:val="left" w:pos="2160"/>
        </w:tabs>
        <w:ind w:left="2880" w:hanging="2880"/>
        <w:jc w:val="both"/>
      </w:pPr>
      <w:r>
        <w:tab/>
      </w:r>
      <w:r>
        <w:fldChar w:fldCharType="begin">
          <w:ffData>
            <w:name w:val="Check12"/>
            <w:enabled/>
            <w:calcOnExit w:val="0"/>
            <w:checkBox>
              <w:sizeAuto/>
              <w:default w:val="0"/>
            </w:checkBox>
          </w:ffData>
        </w:fldChar>
      </w:r>
      <w:r>
        <w:instrText xml:space="preserve"> FORMCHECKBOX </w:instrText>
      </w:r>
      <w:r w:rsidR="00481ED4">
        <w:fldChar w:fldCharType="separate"/>
      </w:r>
      <w:r>
        <w:fldChar w:fldCharType="end"/>
      </w:r>
      <w:r>
        <w:tab/>
        <w:t>University of Minnesota will not provide airport pick-up for Participants upon arrival in Minneapolis.</w:t>
      </w:r>
    </w:p>
    <w:p w14:paraId="71DA8730" w14:textId="77777777" w:rsidR="00C80E93" w:rsidRDefault="00C80E93" w:rsidP="00C80E93">
      <w:pPr>
        <w:pStyle w:val="Default"/>
        <w:ind w:left="720" w:hanging="720"/>
        <w:jc w:val="both"/>
      </w:pPr>
    </w:p>
    <w:p w14:paraId="67814268" w14:textId="77777777" w:rsidR="00C80E93" w:rsidRDefault="00C80E93" w:rsidP="00C80E93">
      <w:pPr>
        <w:pStyle w:val="Default"/>
        <w:ind w:left="720" w:hanging="720"/>
        <w:jc w:val="both"/>
      </w:pPr>
      <w:r>
        <w:tab/>
      </w:r>
      <w:r>
        <w:tab/>
        <w:t>2.1.3</w:t>
      </w:r>
      <w:r>
        <w:tab/>
        <w:t xml:space="preserve">Provide instructors and materials, </w:t>
      </w:r>
      <w:proofErr w:type="gramStart"/>
      <w:r>
        <w:t>with the exception of</w:t>
      </w:r>
      <w:proofErr w:type="gramEnd"/>
      <w:r>
        <w:t xml:space="preserve"> books, which are the responsibility of Affiliate or Participants.</w:t>
      </w:r>
    </w:p>
    <w:p w14:paraId="64DD874A" w14:textId="77777777" w:rsidR="00C80E93" w:rsidRDefault="00C80E93" w:rsidP="00C80E93">
      <w:pPr>
        <w:pStyle w:val="Default"/>
        <w:ind w:left="720" w:hanging="720"/>
        <w:jc w:val="both"/>
      </w:pPr>
    </w:p>
    <w:p w14:paraId="219C1739" w14:textId="77777777" w:rsidR="00C80E93" w:rsidRDefault="00C80E93" w:rsidP="00C80E93">
      <w:pPr>
        <w:pStyle w:val="Default"/>
        <w:ind w:left="720" w:hanging="720"/>
        <w:jc w:val="both"/>
      </w:pPr>
      <w:r>
        <w:tab/>
      </w:r>
      <w:r>
        <w:tab/>
        <w:t>2.1.4</w:t>
      </w:r>
      <w:r>
        <w:tab/>
        <w:t>Cover all costs related to required Program activities. All costs not indicated in the Program budget are the responsibility of Affiliate or Participants.</w:t>
      </w:r>
    </w:p>
    <w:p w14:paraId="7C33AA6A" w14:textId="77777777" w:rsidR="00C80E93" w:rsidRDefault="00C80E93" w:rsidP="00C80E93">
      <w:pPr>
        <w:pStyle w:val="Default"/>
        <w:ind w:left="720" w:hanging="720"/>
        <w:jc w:val="both"/>
      </w:pPr>
    </w:p>
    <w:p w14:paraId="651D9400" w14:textId="77777777" w:rsidR="00C80E93" w:rsidRDefault="00C80E93" w:rsidP="00C80E93">
      <w:pPr>
        <w:pStyle w:val="Default"/>
        <w:keepNext/>
        <w:keepLines/>
        <w:ind w:left="720" w:hanging="720"/>
        <w:jc w:val="both"/>
      </w:pPr>
      <w:r>
        <w:tab/>
      </w:r>
      <w:r>
        <w:tab/>
        <w:t>2.1.5</w:t>
      </w:r>
      <w:r>
        <w:tab/>
        <w:t>Select one of the following:</w:t>
      </w:r>
    </w:p>
    <w:p w14:paraId="3AC3A8A1" w14:textId="77777777" w:rsidR="00C80E93" w:rsidRDefault="00C80E93" w:rsidP="00C80E93">
      <w:pPr>
        <w:pStyle w:val="Default"/>
        <w:keepNext/>
        <w:keepLines/>
        <w:ind w:left="720" w:hanging="720"/>
        <w:jc w:val="both"/>
      </w:pPr>
    </w:p>
    <w:p w14:paraId="7F290027" w14:textId="77777777" w:rsidR="00C80E93" w:rsidRDefault="00C80E93" w:rsidP="00C80E93">
      <w:pPr>
        <w:pStyle w:val="Default"/>
        <w:keepNext/>
        <w:keepLines/>
        <w:tabs>
          <w:tab w:val="left" w:pos="2160"/>
        </w:tabs>
        <w:ind w:left="2880" w:hanging="2880"/>
        <w:jc w:val="both"/>
      </w:pPr>
      <w:r>
        <w:tab/>
      </w:r>
      <w:r>
        <w:fldChar w:fldCharType="begin">
          <w:ffData>
            <w:name w:val="Check12"/>
            <w:enabled/>
            <w:calcOnExit w:val="0"/>
            <w:checkBox>
              <w:sizeAuto/>
              <w:default w:val="0"/>
            </w:checkBox>
          </w:ffData>
        </w:fldChar>
      </w:r>
      <w:bookmarkStart w:id="12" w:name="Check12"/>
      <w:r>
        <w:instrText xml:space="preserve"> FORMCHECKBOX </w:instrText>
      </w:r>
      <w:r w:rsidR="00481ED4">
        <w:fldChar w:fldCharType="separate"/>
      </w:r>
      <w:r>
        <w:fldChar w:fldCharType="end"/>
      </w:r>
      <w:bookmarkEnd w:id="12"/>
      <w:r>
        <w:tab/>
        <w:t>Coordinate and provide housing for Participants via one or more of the following:</w:t>
      </w:r>
    </w:p>
    <w:p w14:paraId="62F7C5F0" w14:textId="77777777" w:rsidR="00C80E93" w:rsidRDefault="00C80E93" w:rsidP="00C80E93">
      <w:pPr>
        <w:pStyle w:val="Default"/>
        <w:keepNext/>
        <w:keepLines/>
        <w:tabs>
          <w:tab w:val="left" w:pos="2160"/>
        </w:tabs>
        <w:ind w:left="2880" w:hanging="2880"/>
        <w:jc w:val="both"/>
      </w:pPr>
    </w:p>
    <w:p w14:paraId="56716612" w14:textId="77777777" w:rsidR="00C80E93" w:rsidRDefault="00C80E93" w:rsidP="00C80E93">
      <w:pPr>
        <w:pStyle w:val="Default"/>
        <w:keepNext/>
        <w:keepLines/>
        <w:tabs>
          <w:tab w:val="left" w:pos="2880"/>
        </w:tabs>
        <w:ind w:left="3600" w:hanging="3600"/>
        <w:jc w:val="both"/>
      </w:pPr>
      <w:r>
        <w:tab/>
      </w:r>
      <w:bookmarkStart w:id="13" w:name="Check13"/>
      <w:r>
        <w:fldChar w:fldCharType="begin">
          <w:ffData>
            <w:name w:val="Check13"/>
            <w:enabled/>
            <w:calcOnExit w:val="0"/>
            <w:helpText w:type="text" w:val="Check this box if housing will be in on-campus housing in residence halls"/>
            <w:statusText w:type="text" w:val="Check this box if housing will be in on-campus housing in residence halls"/>
            <w:checkBox>
              <w:sizeAuto/>
              <w:default w:val="0"/>
            </w:checkBox>
          </w:ffData>
        </w:fldChar>
      </w:r>
      <w:r>
        <w:instrText xml:space="preserve"> FORMCHECKBOX </w:instrText>
      </w:r>
      <w:r w:rsidR="00481ED4">
        <w:fldChar w:fldCharType="separate"/>
      </w:r>
      <w:r>
        <w:fldChar w:fldCharType="end"/>
      </w:r>
      <w:bookmarkEnd w:id="13"/>
      <w:r>
        <w:tab/>
        <w:t>in on-campus housing in residence halls</w:t>
      </w:r>
    </w:p>
    <w:p w14:paraId="5765B13B" w14:textId="77777777" w:rsidR="00C80E93" w:rsidRDefault="00C80E93" w:rsidP="00C80E93">
      <w:pPr>
        <w:pStyle w:val="Default"/>
        <w:keepNext/>
        <w:keepLines/>
        <w:tabs>
          <w:tab w:val="left" w:pos="2880"/>
        </w:tabs>
        <w:ind w:left="3600" w:hanging="3600"/>
        <w:jc w:val="both"/>
      </w:pPr>
      <w:r>
        <w:tab/>
      </w:r>
      <w:r>
        <w:fldChar w:fldCharType="begin">
          <w:ffData>
            <w:name w:val=""/>
            <w:enabled/>
            <w:calcOnExit w:val="0"/>
            <w:helpText w:type="text" w:val="Check this box if housing will be off-campus"/>
            <w:statusText w:type="text" w:val="Check this box if housing will be off-campus"/>
            <w:checkBox>
              <w:sizeAuto/>
              <w:default w:val="0"/>
            </w:checkBox>
          </w:ffData>
        </w:fldChar>
      </w:r>
      <w:r>
        <w:instrText xml:space="preserve"> FORMCHECKBOX </w:instrText>
      </w:r>
      <w:r w:rsidR="00481ED4">
        <w:fldChar w:fldCharType="separate"/>
      </w:r>
      <w:r>
        <w:fldChar w:fldCharType="end"/>
      </w:r>
      <w:r>
        <w:tab/>
        <w:t>off-campus housing</w:t>
      </w:r>
    </w:p>
    <w:p w14:paraId="734D0577" w14:textId="77777777" w:rsidR="00C80E93" w:rsidRDefault="00C80E93" w:rsidP="00C80E93">
      <w:pPr>
        <w:pStyle w:val="Default"/>
        <w:keepNext/>
        <w:keepLines/>
        <w:tabs>
          <w:tab w:val="left" w:pos="2880"/>
        </w:tabs>
        <w:ind w:left="3600" w:hanging="3600"/>
        <w:jc w:val="both"/>
      </w:pPr>
      <w:r>
        <w:tab/>
      </w:r>
      <w:r>
        <w:fldChar w:fldCharType="begin">
          <w:ffData>
            <w:name w:val=""/>
            <w:enabled/>
            <w:calcOnExit w:val="0"/>
            <w:helpText w:type="text" w:val="Check this box if housing will be homestay arrangements with an outside agency"/>
            <w:statusText w:type="text" w:val="Check this box if housing will be homestay arrangements with an outside agency"/>
            <w:checkBox>
              <w:sizeAuto/>
              <w:default w:val="0"/>
            </w:checkBox>
          </w:ffData>
        </w:fldChar>
      </w:r>
      <w:r>
        <w:instrText xml:space="preserve"> FORMCHECKBOX </w:instrText>
      </w:r>
      <w:r w:rsidR="00481ED4">
        <w:fldChar w:fldCharType="separate"/>
      </w:r>
      <w:r>
        <w:fldChar w:fldCharType="end"/>
      </w:r>
      <w:r>
        <w:tab/>
        <w:t>home stay arrangements with an outside agency</w:t>
      </w:r>
    </w:p>
    <w:p w14:paraId="6CD788AF" w14:textId="77777777" w:rsidR="00C80E93" w:rsidRDefault="00C80E93" w:rsidP="00C80E93">
      <w:pPr>
        <w:pStyle w:val="Default"/>
        <w:keepNext/>
        <w:keepLines/>
        <w:tabs>
          <w:tab w:val="left" w:pos="2160"/>
        </w:tabs>
        <w:ind w:left="2880" w:hanging="2880"/>
        <w:jc w:val="both"/>
      </w:pPr>
    </w:p>
    <w:p w14:paraId="23A3957E" w14:textId="77777777" w:rsidR="00C80E93" w:rsidRDefault="00C80E93" w:rsidP="00C80E93">
      <w:pPr>
        <w:pStyle w:val="Default"/>
        <w:tabs>
          <w:tab w:val="left" w:pos="2160"/>
        </w:tabs>
        <w:ind w:left="2880" w:hanging="2880"/>
        <w:jc w:val="both"/>
      </w:pPr>
      <w:r>
        <w:tab/>
      </w:r>
      <w:r>
        <w:fldChar w:fldCharType="begin">
          <w:ffData>
            <w:name w:val="Check12"/>
            <w:enabled/>
            <w:calcOnExit w:val="0"/>
            <w:checkBox>
              <w:sizeAuto/>
              <w:default w:val="0"/>
            </w:checkBox>
          </w:ffData>
        </w:fldChar>
      </w:r>
      <w:r>
        <w:instrText xml:space="preserve"> FORMCHECKBOX </w:instrText>
      </w:r>
      <w:r w:rsidR="00481ED4">
        <w:fldChar w:fldCharType="separate"/>
      </w:r>
      <w:r>
        <w:fldChar w:fldCharType="end"/>
      </w:r>
      <w:r>
        <w:tab/>
        <w:t>University of Minnesota shall provide informational resources to enable Participants to retain their own housing.</w:t>
      </w:r>
    </w:p>
    <w:p w14:paraId="55AAB640" w14:textId="77777777" w:rsidR="00C80E93" w:rsidRDefault="00C80E93" w:rsidP="00C80E93">
      <w:pPr>
        <w:pStyle w:val="Default"/>
        <w:tabs>
          <w:tab w:val="left" w:pos="2160"/>
        </w:tabs>
        <w:ind w:left="2880" w:hanging="2880"/>
        <w:jc w:val="both"/>
      </w:pPr>
    </w:p>
    <w:p w14:paraId="111E86ED" w14:textId="77777777" w:rsidR="00C80E93" w:rsidRDefault="00C80E93" w:rsidP="00C80E93">
      <w:pPr>
        <w:pStyle w:val="Default"/>
        <w:ind w:left="720" w:hanging="720"/>
        <w:jc w:val="both"/>
      </w:pPr>
      <w:r>
        <w:tab/>
        <w:t>When applicable, the University of Minnesota reserves the right, in extraordinary situation, to make reasonable changes to housing alternatives. The University of Minnesota shall have no responsibility for or involvement in the screening, selection, or supervision of any host families or other housing arrangements.</w:t>
      </w:r>
    </w:p>
    <w:p w14:paraId="5B2AE51F" w14:textId="77777777" w:rsidR="00C80E93" w:rsidRDefault="00C80E93" w:rsidP="00C80E93">
      <w:pPr>
        <w:pStyle w:val="Default"/>
        <w:jc w:val="both"/>
      </w:pPr>
    </w:p>
    <w:p w14:paraId="17A4CADA" w14:textId="77777777" w:rsidR="00C80E93" w:rsidRDefault="00C80E93" w:rsidP="00C80E93">
      <w:pPr>
        <w:pStyle w:val="Default"/>
        <w:ind w:left="720" w:hanging="720"/>
        <w:jc w:val="both"/>
      </w:pPr>
      <w:r>
        <w:tab/>
      </w:r>
      <w:r>
        <w:tab/>
        <w:t>2.1.6</w:t>
      </w:r>
      <w:r>
        <w:tab/>
        <w:t>Coordinate opening and closing ceremonies.</w:t>
      </w:r>
    </w:p>
    <w:p w14:paraId="2806D8F3" w14:textId="77777777" w:rsidR="00C80E93" w:rsidRDefault="00C80E93" w:rsidP="00C80E93">
      <w:pPr>
        <w:pStyle w:val="Default"/>
        <w:ind w:left="720" w:hanging="720"/>
        <w:jc w:val="both"/>
      </w:pPr>
    </w:p>
    <w:p w14:paraId="29BDAE42" w14:textId="77777777" w:rsidR="00C80E93" w:rsidRDefault="00C80E93" w:rsidP="00C80E93">
      <w:pPr>
        <w:pStyle w:val="Default"/>
        <w:ind w:left="720" w:hanging="720"/>
        <w:jc w:val="both"/>
      </w:pPr>
      <w:r>
        <w:tab/>
      </w:r>
      <w:r>
        <w:tab/>
        <w:t>2.1.7</w:t>
      </w:r>
      <w:r>
        <w:tab/>
        <w:t>Provide classroom facilities and equipment.</w:t>
      </w:r>
    </w:p>
    <w:p w14:paraId="6CD2D47E" w14:textId="77777777" w:rsidR="00C80E93" w:rsidRDefault="00C80E93" w:rsidP="00C80E93">
      <w:pPr>
        <w:pStyle w:val="Default"/>
        <w:ind w:left="720" w:hanging="720"/>
        <w:jc w:val="both"/>
      </w:pPr>
    </w:p>
    <w:p w14:paraId="6F2EE0A7" w14:textId="77777777" w:rsidR="00C80E93" w:rsidRDefault="00C80E93" w:rsidP="00C80E93">
      <w:pPr>
        <w:pStyle w:val="Default"/>
        <w:keepNext/>
        <w:keepLines/>
        <w:ind w:left="720" w:hanging="720"/>
        <w:jc w:val="both"/>
      </w:pPr>
      <w:r>
        <w:tab/>
      </w:r>
      <w:r>
        <w:tab/>
        <w:t>2.1.8</w:t>
      </w:r>
      <w:r>
        <w:tab/>
        <w:t>Select one of the following:</w:t>
      </w:r>
    </w:p>
    <w:p w14:paraId="746D62AC" w14:textId="77777777" w:rsidR="00C80E93" w:rsidRDefault="00C80E93" w:rsidP="00C80E93">
      <w:pPr>
        <w:pStyle w:val="Default"/>
        <w:keepNext/>
        <w:keepLines/>
        <w:ind w:left="720" w:hanging="720"/>
        <w:jc w:val="both"/>
      </w:pPr>
    </w:p>
    <w:p w14:paraId="236F5201" w14:textId="77777777" w:rsidR="00C80E93" w:rsidRDefault="00C80E93" w:rsidP="00C80E93">
      <w:pPr>
        <w:pStyle w:val="Default"/>
        <w:keepNext/>
        <w:keepLines/>
        <w:tabs>
          <w:tab w:val="left" w:pos="2160"/>
        </w:tabs>
        <w:ind w:left="2880" w:hanging="2880"/>
        <w:jc w:val="both"/>
      </w:pPr>
      <w:r>
        <w:tab/>
      </w:r>
      <w:r>
        <w:fldChar w:fldCharType="begin">
          <w:ffData>
            <w:name w:val="Check14"/>
            <w:enabled/>
            <w:calcOnExit w:val="0"/>
            <w:checkBox>
              <w:sizeAuto/>
              <w:default w:val="0"/>
            </w:checkBox>
          </w:ffData>
        </w:fldChar>
      </w:r>
      <w:bookmarkStart w:id="14" w:name="Check14"/>
      <w:r>
        <w:instrText xml:space="preserve"> FORMCHECKBOX </w:instrText>
      </w:r>
      <w:r w:rsidR="00481ED4">
        <w:fldChar w:fldCharType="separate"/>
      </w:r>
      <w:r>
        <w:fldChar w:fldCharType="end"/>
      </w:r>
      <w:bookmarkEnd w:id="14"/>
      <w:r>
        <w:tab/>
        <w:t>Provide Participant ID cards.</w:t>
      </w:r>
    </w:p>
    <w:p w14:paraId="00A9AB09" w14:textId="77777777" w:rsidR="00C80E93" w:rsidRDefault="00C80E93" w:rsidP="00C80E93">
      <w:pPr>
        <w:pStyle w:val="Default"/>
        <w:keepNext/>
        <w:keepLines/>
        <w:tabs>
          <w:tab w:val="left" w:pos="2160"/>
        </w:tabs>
        <w:ind w:left="2880" w:hanging="2880"/>
        <w:jc w:val="both"/>
      </w:pPr>
    </w:p>
    <w:p w14:paraId="0813345E" w14:textId="77777777" w:rsidR="00C80E93" w:rsidRDefault="00C80E93" w:rsidP="00C80E93">
      <w:pPr>
        <w:pStyle w:val="Default"/>
        <w:tabs>
          <w:tab w:val="left" w:pos="2160"/>
        </w:tabs>
        <w:ind w:left="2880" w:hanging="2880"/>
        <w:jc w:val="both"/>
      </w:pPr>
      <w:r>
        <w:tab/>
      </w:r>
      <w:r>
        <w:fldChar w:fldCharType="begin">
          <w:ffData>
            <w:name w:val="Check14"/>
            <w:enabled/>
            <w:calcOnExit w:val="0"/>
            <w:checkBox>
              <w:sizeAuto/>
              <w:default w:val="0"/>
            </w:checkBox>
          </w:ffData>
        </w:fldChar>
      </w:r>
      <w:r>
        <w:instrText xml:space="preserve"> FORMCHECKBOX </w:instrText>
      </w:r>
      <w:r w:rsidR="00481ED4">
        <w:fldChar w:fldCharType="separate"/>
      </w:r>
      <w:r>
        <w:fldChar w:fldCharType="end"/>
      </w:r>
      <w:r>
        <w:tab/>
        <w:t>Not provide Participant ID cards.</w:t>
      </w:r>
    </w:p>
    <w:p w14:paraId="63CCA12F" w14:textId="77777777" w:rsidR="00C80E93" w:rsidRDefault="00C80E93" w:rsidP="00C80E93">
      <w:pPr>
        <w:pStyle w:val="Default"/>
        <w:jc w:val="both"/>
      </w:pPr>
    </w:p>
    <w:p w14:paraId="3C5085C4" w14:textId="77777777" w:rsidR="00C80E93" w:rsidRDefault="00C80E93" w:rsidP="00C80E93">
      <w:pPr>
        <w:pStyle w:val="Default"/>
        <w:keepNext/>
        <w:keepLines/>
        <w:ind w:left="720" w:hanging="720"/>
        <w:jc w:val="both"/>
      </w:pPr>
      <w:r>
        <w:tab/>
      </w:r>
      <w:r>
        <w:tab/>
        <w:t>2.1.9</w:t>
      </w:r>
      <w:r>
        <w:tab/>
        <w:t>Select one of the following:</w:t>
      </w:r>
    </w:p>
    <w:p w14:paraId="782891C2" w14:textId="77777777" w:rsidR="00C80E93" w:rsidRDefault="00C80E93" w:rsidP="00C80E93">
      <w:pPr>
        <w:pStyle w:val="Default"/>
        <w:keepNext/>
        <w:keepLines/>
        <w:ind w:left="720" w:hanging="720"/>
        <w:jc w:val="both"/>
      </w:pPr>
    </w:p>
    <w:p w14:paraId="476CAC59" w14:textId="77777777" w:rsidR="00C80E93" w:rsidRDefault="00C80E93" w:rsidP="00C80E93">
      <w:pPr>
        <w:pStyle w:val="Default"/>
        <w:tabs>
          <w:tab w:val="left" w:pos="2160"/>
        </w:tabs>
        <w:ind w:left="2880" w:hanging="2880"/>
        <w:jc w:val="both"/>
      </w:pPr>
      <w:r>
        <w:tab/>
      </w:r>
      <w:r>
        <w:fldChar w:fldCharType="begin">
          <w:ffData>
            <w:name w:val="Check14"/>
            <w:enabled/>
            <w:calcOnExit w:val="0"/>
            <w:checkBox>
              <w:sizeAuto/>
              <w:default w:val="0"/>
            </w:checkBox>
          </w:ffData>
        </w:fldChar>
      </w:r>
      <w:r>
        <w:instrText xml:space="preserve"> FORMCHECKBOX </w:instrText>
      </w:r>
      <w:r w:rsidR="00481ED4">
        <w:fldChar w:fldCharType="separate"/>
      </w:r>
      <w:r>
        <w:fldChar w:fldCharType="end"/>
      </w:r>
      <w:r>
        <w:tab/>
        <w:t>Provide a limited local transit pass.</w:t>
      </w:r>
    </w:p>
    <w:p w14:paraId="2F1CA953" w14:textId="77777777" w:rsidR="00C80E93" w:rsidRDefault="00C80E93" w:rsidP="00C80E93">
      <w:pPr>
        <w:pStyle w:val="Default"/>
        <w:tabs>
          <w:tab w:val="left" w:pos="2160"/>
        </w:tabs>
        <w:ind w:left="2880" w:hanging="2880"/>
        <w:jc w:val="both"/>
      </w:pPr>
    </w:p>
    <w:p w14:paraId="7998AA91" w14:textId="77777777" w:rsidR="00C80E93" w:rsidRDefault="00C80E93" w:rsidP="00C80E93">
      <w:pPr>
        <w:pStyle w:val="Default"/>
        <w:tabs>
          <w:tab w:val="left" w:pos="2160"/>
        </w:tabs>
        <w:ind w:left="2880" w:hanging="2880"/>
        <w:jc w:val="both"/>
      </w:pPr>
      <w:r>
        <w:tab/>
      </w:r>
      <w:r>
        <w:fldChar w:fldCharType="begin">
          <w:ffData>
            <w:name w:val="Check14"/>
            <w:enabled/>
            <w:calcOnExit w:val="0"/>
            <w:checkBox>
              <w:sizeAuto/>
              <w:default w:val="0"/>
            </w:checkBox>
          </w:ffData>
        </w:fldChar>
      </w:r>
      <w:r>
        <w:instrText xml:space="preserve"> FORMCHECKBOX </w:instrText>
      </w:r>
      <w:r w:rsidR="00481ED4">
        <w:fldChar w:fldCharType="separate"/>
      </w:r>
      <w:r>
        <w:fldChar w:fldCharType="end"/>
      </w:r>
      <w:r>
        <w:tab/>
        <w:t>Provide an unlimited local transit pass.</w:t>
      </w:r>
    </w:p>
    <w:p w14:paraId="70D47F93" w14:textId="77777777" w:rsidR="00C80E93" w:rsidRDefault="00C80E93" w:rsidP="00C80E93">
      <w:pPr>
        <w:pStyle w:val="Default"/>
        <w:tabs>
          <w:tab w:val="left" w:pos="2160"/>
        </w:tabs>
        <w:ind w:left="2880" w:hanging="2880"/>
        <w:jc w:val="both"/>
      </w:pPr>
    </w:p>
    <w:p w14:paraId="232F10D5" w14:textId="77777777" w:rsidR="00C80E93" w:rsidRDefault="00C80E93" w:rsidP="00C80E93">
      <w:pPr>
        <w:pStyle w:val="Default"/>
        <w:tabs>
          <w:tab w:val="left" w:pos="2160"/>
        </w:tabs>
        <w:ind w:left="2880" w:hanging="2880"/>
        <w:jc w:val="both"/>
      </w:pPr>
      <w:r>
        <w:tab/>
      </w:r>
      <w:r>
        <w:fldChar w:fldCharType="begin">
          <w:ffData>
            <w:name w:val="Check14"/>
            <w:enabled/>
            <w:calcOnExit w:val="0"/>
            <w:checkBox>
              <w:sizeAuto/>
              <w:default w:val="0"/>
            </w:checkBox>
          </w:ffData>
        </w:fldChar>
      </w:r>
      <w:r>
        <w:instrText xml:space="preserve"> FORMCHECKBOX </w:instrText>
      </w:r>
      <w:r w:rsidR="00481ED4">
        <w:fldChar w:fldCharType="separate"/>
      </w:r>
      <w:r>
        <w:fldChar w:fldCharType="end"/>
      </w:r>
      <w:r>
        <w:tab/>
        <w:t>Not provide a local transit pass.</w:t>
      </w:r>
    </w:p>
    <w:p w14:paraId="5FA57A8B" w14:textId="77777777" w:rsidR="00C80E93" w:rsidRDefault="00C80E93" w:rsidP="00C80E93">
      <w:pPr>
        <w:pStyle w:val="Default"/>
        <w:ind w:left="720" w:hanging="720"/>
        <w:jc w:val="both"/>
      </w:pPr>
    </w:p>
    <w:tbl>
      <w:tblPr>
        <w:tblW w:w="85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C80E93" w14:paraId="357B1765" w14:textId="77777777" w:rsidTr="003F420B">
        <w:tc>
          <w:tcPr>
            <w:tcW w:w="8550" w:type="dxa"/>
            <w:shd w:val="clear" w:color="auto" w:fill="auto"/>
          </w:tcPr>
          <w:p w14:paraId="6A5B050E" w14:textId="77777777" w:rsidR="00C80E93" w:rsidRDefault="00C80E93" w:rsidP="003F420B">
            <w:pPr>
              <w:pStyle w:val="Default"/>
              <w:ind w:left="720" w:right="162" w:hanging="720"/>
              <w:jc w:val="both"/>
            </w:pPr>
          </w:p>
          <w:p w14:paraId="40DDCCC4" w14:textId="77777777" w:rsidR="00C80E93" w:rsidRDefault="00C80E93" w:rsidP="003F420B">
            <w:pPr>
              <w:pStyle w:val="Default"/>
              <w:keepNext/>
              <w:keepLines/>
              <w:tabs>
                <w:tab w:val="left" w:pos="357"/>
              </w:tabs>
              <w:ind w:left="1062" w:right="162" w:hanging="1062"/>
              <w:jc w:val="both"/>
            </w:pPr>
            <w:r>
              <w:tab/>
              <w:t>2.1.10</w:t>
            </w:r>
            <w:r>
              <w:tab/>
              <w:t xml:space="preserve">Select one of the </w:t>
            </w:r>
            <w:proofErr w:type="gramStart"/>
            <w:r>
              <w:t>following:*</w:t>
            </w:r>
            <w:proofErr w:type="gramEnd"/>
          </w:p>
          <w:p w14:paraId="18055D83" w14:textId="77777777" w:rsidR="00C80E93" w:rsidRDefault="00C80E93" w:rsidP="003F420B">
            <w:pPr>
              <w:pStyle w:val="Default"/>
              <w:keepNext/>
              <w:keepLines/>
              <w:ind w:left="720" w:right="162" w:hanging="720"/>
              <w:jc w:val="both"/>
            </w:pPr>
          </w:p>
          <w:p w14:paraId="20E12A0E" w14:textId="77777777" w:rsidR="00C80E93" w:rsidRDefault="00C80E93" w:rsidP="003F420B">
            <w:pPr>
              <w:pStyle w:val="Default"/>
              <w:tabs>
                <w:tab w:val="left" w:pos="1062"/>
              </w:tabs>
              <w:ind w:left="1782" w:right="162" w:hanging="1782"/>
              <w:jc w:val="both"/>
            </w:pPr>
            <w:bookmarkStart w:id="15" w:name="Check4"/>
            <w:r>
              <w:tab/>
            </w:r>
            <w:r>
              <w:fldChar w:fldCharType="begin">
                <w:ffData>
                  <w:name w:val="Check4"/>
                  <w:enabled/>
                  <w:calcOnExit w:val="0"/>
                  <w:helpText w:type="text" w:val="Select if University is coordinating processing of US immigration forms for J-1 Visas"/>
                  <w:statusText w:type="text" w:val="Select if University is coordinating processing of US immigration forms for J-1 Visas"/>
                  <w:checkBox>
                    <w:sizeAuto/>
                    <w:default w:val="0"/>
                  </w:checkBox>
                </w:ffData>
              </w:fldChar>
            </w:r>
            <w:r>
              <w:instrText xml:space="preserve"> FORMCHECKBOX </w:instrText>
            </w:r>
            <w:r w:rsidR="00481ED4">
              <w:fldChar w:fldCharType="separate"/>
            </w:r>
            <w:r>
              <w:fldChar w:fldCharType="end"/>
            </w:r>
            <w:bookmarkEnd w:id="15"/>
            <w:r>
              <w:tab/>
              <w:t xml:space="preserve">Coordinate processing of necessary visa paperwork for all Participants in the Program. (Issuing of visas is at the discretion of the U.S. Embassy or Consulate in </w:t>
            </w:r>
            <w:bookmarkStart w:id="16" w:name="Text91"/>
            <w:r>
              <w:fldChar w:fldCharType="begin">
                <w:ffData>
                  <w:name w:val="Text91"/>
                  <w:enabled/>
                  <w:calcOnExit w:val="0"/>
                  <w:helpText w:type="text" w:val="Enter the name of the country"/>
                  <w:statusText w:type="text" w:val="Enter the name of the coun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University of Minnesota cannot guarantee the issuance of visas.)</w:t>
            </w:r>
          </w:p>
          <w:p w14:paraId="79172F27" w14:textId="77777777" w:rsidR="00C80E93" w:rsidRDefault="00C80E93" w:rsidP="003F420B">
            <w:pPr>
              <w:pStyle w:val="Default"/>
              <w:tabs>
                <w:tab w:val="left" w:pos="1062"/>
                <w:tab w:val="left" w:pos="2160"/>
              </w:tabs>
              <w:ind w:left="1782" w:right="162" w:hanging="1782"/>
              <w:jc w:val="both"/>
            </w:pPr>
          </w:p>
          <w:p w14:paraId="0978E3BB" w14:textId="77777777" w:rsidR="00C80E93" w:rsidRDefault="00C80E93" w:rsidP="003F420B">
            <w:pPr>
              <w:pStyle w:val="Default"/>
              <w:tabs>
                <w:tab w:val="left" w:pos="1062"/>
                <w:tab w:val="left" w:pos="2160"/>
              </w:tabs>
              <w:ind w:left="1782" w:right="162" w:hanging="1782"/>
              <w:jc w:val="both"/>
            </w:pPr>
            <w:bookmarkStart w:id="17" w:name="Check5"/>
            <w:r w:rsidRPr="006D2552">
              <w:rPr>
                <w:b/>
              </w:rPr>
              <w:tab/>
            </w:r>
            <w:r w:rsidRPr="006D2552">
              <w:rPr>
                <w:b/>
              </w:rPr>
              <w:fldChar w:fldCharType="begin">
                <w:ffData>
                  <w:name w:val="Check5"/>
                  <w:enabled/>
                  <w:calcOnExit w:val="0"/>
                  <w:helpText w:type="text" w:val="Select if University is just supporting Participant in their application for B visa"/>
                  <w:statusText w:type="text" w:val="Select if University is just supporting Participant in their application for B visa"/>
                  <w:checkBox>
                    <w:sizeAuto/>
                    <w:default w:val="0"/>
                  </w:checkBox>
                </w:ffData>
              </w:fldChar>
            </w:r>
            <w:r w:rsidRPr="006D2552">
              <w:rPr>
                <w:b/>
              </w:rPr>
              <w:instrText xml:space="preserve"> FORMCHECKBOX </w:instrText>
            </w:r>
            <w:r w:rsidR="00481ED4">
              <w:rPr>
                <w:b/>
              </w:rPr>
            </w:r>
            <w:r w:rsidR="00481ED4">
              <w:rPr>
                <w:b/>
              </w:rPr>
              <w:fldChar w:fldCharType="separate"/>
            </w:r>
            <w:r w:rsidRPr="006D2552">
              <w:rPr>
                <w:b/>
              </w:rPr>
              <w:fldChar w:fldCharType="end"/>
            </w:r>
            <w:bookmarkEnd w:id="17"/>
            <w:r w:rsidRPr="006D2552">
              <w:rPr>
                <w:b/>
              </w:rPr>
              <w:tab/>
            </w:r>
            <w:r>
              <w:t>Provide Participants with a letter of invitation to support their application for a visa for the duration of the program. University of Minnesota is not responsible for coordinating this visa process.</w:t>
            </w:r>
          </w:p>
          <w:p w14:paraId="7DC53A72" w14:textId="77777777" w:rsidR="00C80E93" w:rsidRDefault="00C80E93" w:rsidP="003F420B">
            <w:pPr>
              <w:tabs>
                <w:tab w:val="left" w:pos="1062"/>
              </w:tabs>
              <w:ind w:left="1782" w:right="162" w:hanging="1782"/>
            </w:pPr>
          </w:p>
          <w:p w14:paraId="12602C7D" w14:textId="77777777" w:rsidR="00C80E93" w:rsidRDefault="00C80E93" w:rsidP="003F420B">
            <w:pPr>
              <w:pStyle w:val="Default"/>
              <w:tabs>
                <w:tab w:val="left" w:pos="1062"/>
                <w:tab w:val="left" w:pos="2160"/>
              </w:tabs>
              <w:ind w:left="1782" w:right="162" w:hanging="1782"/>
              <w:jc w:val="both"/>
            </w:pPr>
            <w:r>
              <w:tab/>
            </w:r>
            <w:r>
              <w:fldChar w:fldCharType="begin">
                <w:ffData>
                  <w:name w:val="Check14"/>
                  <w:enabled/>
                  <w:calcOnExit w:val="0"/>
                  <w:checkBox>
                    <w:sizeAuto/>
                    <w:default w:val="0"/>
                  </w:checkBox>
                </w:ffData>
              </w:fldChar>
            </w:r>
            <w:r>
              <w:instrText xml:space="preserve"> FORMCHECKBOX </w:instrText>
            </w:r>
            <w:r w:rsidR="00481ED4">
              <w:fldChar w:fldCharType="separate"/>
            </w:r>
            <w:r>
              <w:fldChar w:fldCharType="end"/>
            </w:r>
            <w:r>
              <w:tab/>
              <w:t xml:space="preserve">Other: </w:t>
            </w:r>
            <w:bookmarkStart w:id="18" w:name="Text127"/>
            <w:r>
              <w:fldChar w:fldCharType="begin">
                <w:ffData>
                  <w:name w:val="Text127"/>
                  <w:enabled/>
                  <w:calcOnExit w:val="0"/>
                  <w:helpText w:type="text" w:val="Enter the other choice"/>
                  <w:statusText w:type="text" w:val="Enter the other cho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E9781AB" w14:textId="77777777" w:rsidR="00C80E93" w:rsidRDefault="00C80E93" w:rsidP="003F420B">
            <w:pPr>
              <w:tabs>
                <w:tab w:val="left" w:pos="1062"/>
              </w:tabs>
              <w:ind w:left="1782" w:right="162" w:hanging="1782"/>
            </w:pPr>
          </w:p>
          <w:p w14:paraId="655630D2" w14:textId="77777777" w:rsidR="00C80E93" w:rsidRDefault="00C80E93" w:rsidP="003F420B">
            <w:pPr>
              <w:pStyle w:val="Default"/>
              <w:keepNext/>
              <w:keepLines/>
              <w:tabs>
                <w:tab w:val="left" w:pos="342"/>
                <w:tab w:val="left" w:pos="1062"/>
              </w:tabs>
              <w:ind w:left="1782" w:right="162" w:hanging="1782"/>
              <w:jc w:val="both"/>
            </w:pPr>
            <w:r>
              <w:tab/>
              <w:t>2.1.11</w:t>
            </w:r>
            <w:r>
              <w:tab/>
              <w:t xml:space="preserve">Select one of the </w:t>
            </w:r>
            <w:proofErr w:type="gramStart"/>
            <w:r>
              <w:t>following:*</w:t>
            </w:r>
            <w:proofErr w:type="gramEnd"/>
          </w:p>
          <w:p w14:paraId="369BCEDE" w14:textId="77777777" w:rsidR="00C80E93" w:rsidRDefault="00C80E93" w:rsidP="003F420B">
            <w:pPr>
              <w:pStyle w:val="Default"/>
              <w:keepNext/>
              <w:keepLines/>
              <w:tabs>
                <w:tab w:val="left" w:pos="1062"/>
              </w:tabs>
              <w:ind w:left="1782" w:right="162" w:hanging="1782"/>
              <w:jc w:val="both"/>
            </w:pPr>
          </w:p>
          <w:p w14:paraId="125BE7AE" w14:textId="77777777" w:rsidR="00C80E93" w:rsidRDefault="00C80E93" w:rsidP="003F420B">
            <w:pPr>
              <w:pStyle w:val="Default"/>
              <w:tabs>
                <w:tab w:val="left" w:pos="1062"/>
                <w:tab w:val="left" w:pos="2160"/>
              </w:tabs>
              <w:ind w:left="1782" w:right="162" w:hanging="1782"/>
              <w:jc w:val="both"/>
            </w:pPr>
            <w:r>
              <w:tab/>
            </w:r>
            <w:r>
              <w:fldChar w:fldCharType="begin">
                <w:ffData>
                  <w:name w:val="Check6"/>
                  <w:enabled/>
                  <w:calcOnExit w:val="0"/>
                  <w:helpText w:type="text" w:val="Select if University is providing required health insurance"/>
                  <w:statusText w:type="text" w:val="Select if University is providing required health insurance"/>
                  <w:checkBox>
                    <w:sizeAuto/>
                    <w:default w:val="0"/>
                  </w:checkBox>
                </w:ffData>
              </w:fldChar>
            </w:r>
            <w:r>
              <w:instrText xml:space="preserve"> FORMCHECKBOX </w:instrText>
            </w:r>
            <w:r w:rsidR="00481ED4">
              <w:fldChar w:fldCharType="separate"/>
            </w:r>
            <w:r>
              <w:fldChar w:fldCharType="end"/>
            </w:r>
            <w:r>
              <w:tab/>
              <w:t>Provide Participants with required health insurance through University of Minnesota’s Student health Benefit Plan. The health insurance obtained for the Program participants will meet minimums for applicable visa regulations and include accidental injury/sickness, medical evacuation, and repatriation.</w:t>
            </w:r>
          </w:p>
          <w:p w14:paraId="6AD3A732" w14:textId="77777777" w:rsidR="00C80E93" w:rsidRDefault="00C80E93" w:rsidP="003F420B">
            <w:pPr>
              <w:pStyle w:val="Default"/>
              <w:tabs>
                <w:tab w:val="left" w:pos="1062"/>
                <w:tab w:val="left" w:pos="2160"/>
              </w:tabs>
              <w:ind w:left="1782" w:right="162" w:hanging="1782"/>
              <w:jc w:val="both"/>
            </w:pPr>
          </w:p>
          <w:p w14:paraId="54C210B7" w14:textId="77777777" w:rsidR="00C80E93" w:rsidRDefault="00C80E93" w:rsidP="003F420B">
            <w:pPr>
              <w:pStyle w:val="Default"/>
              <w:tabs>
                <w:tab w:val="left" w:pos="1062"/>
                <w:tab w:val="left" w:pos="2160"/>
              </w:tabs>
              <w:ind w:left="1782" w:right="162" w:hanging="1782"/>
              <w:jc w:val="both"/>
            </w:pPr>
            <w:r>
              <w:tab/>
            </w:r>
            <w:r>
              <w:fldChar w:fldCharType="begin">
                <w:ffData>
                  <w:name w:val="Check10"/>
                  <w:enabled/>
                  <w:calcOnExit w:val="0"/>
                  <w:helpText w:type="text" w:val="Select if University only providing resources related to health insurance"/>
                  <w:statusText w:type="text" w:val="Select if University only providing resources related to health insurance"/>
                  <w:checkBox>
                    <w:sizeAuto/>
                    <w:default w:val="0"/>
                  </w:checkBox>
                </w:ffData>
              </w:fldChar>
            </w:r>
            <w:r>
              <w:instrText xml:space="preserve"> FORMCHECKBOX </w:instrText>
            </w:r>
            <w:r w:rsidR="00481ED4">
              <w:fldChar w:fldCharType="separate"/>
            </w:r>
            <w:r>
              <w:fldChar w:fldCharType="end"/>
            </w:r>
            <w:r>
              <w:tab/>
              <w:t>Provide Participants with information related to health insurance. University of Minnesota is unable to provide insurance or coordinate insurance for Participants.</w:t>
            </w:r>
          </w:p>
          <w:p w14:paraId="34081785" w14:textId="77777777" w:rsidR="00C80E93" w:rsidRDefault="00C80E93" w:rsidP="003F420B">
            <w:pPr>
              <w:pStyle w:val="Default"/>
              <w:jc w:val="both"/>
            </w:pPr>
          </w:p>
        </w:tc>
      </w:tr>
    </w:tbl>
    <w:p w14:paraId="4E3D3B82" w14:textId="77777777" w:rsidR="00C80E93" w:rsidRDefault="00C80E93" w:rsidP="00C80E93">
      <w:pPr>
        <w:pStyle w:val="Default"/>
        <w:ind w:left="720" w:hanging="720"/>
        <w:jc w:val="both"/>
      </w:pPr>
    </w:p>
    <w:p w14:paraId="1E20BE73" w14:textId="77777777" w:rsidR="00C80E93" w:rsidRDefault="00C80E93" w:rsidP="00C80E93">
      <w:pPr>
        <w:pStyle w:val="Default"/>
        <w:keepNext/>
        <w:keepLines/>
        <w:ind w:left="720" w:hanging="720"/>
        <w:jc w:val="both"/>
      </w:pPr>
      <w:r>
        <w:tab/>
      </w:r>
      <w:r>
        <w:tab/>
        <w:t>2.1.12</w:t>
      </w:r>
      <w:r>
        <w:tab/>
        <w:t>Other (select only those that apply):</w:t>
      </w:r>
    </w:p>
    <w:p w14:paraId="6936FB8B" w14:textId="77777777" w:rsidR="00C80E93" w:rsidRDefault="00C80E93" w:rsidP="00C80E93">
      <w:pPr>
        <w:pStyle w:val="Default"/>
        <w:keepNext/>
        <w:keepLines/>
        <w:ind w:left="720" w:hanging="720"/>
        <w:jc w:val="both"/>
      </w:pPr>
    </w:p>
    <w:p w14:paraId="7D5D056B" w14:textId="77777777" w:rsidR="00C80E93" w:rsidRDefault="00C80E93" w:rsidP="00C80E93">
      <w:pPr>
        <w:pStyle w:val="Default"/>
        <w:tabs>
          <w:tab w:val="left" w:pos="2160"/>
        </w:tabs>
        <w:ind w:left="2880" w:hanging="2880"/>
        <w:jc w:val="both"/>
      </w:pPr>
      <w:r>
        <w:tab/>
      </w:r>
      <w:r>
        <w:fldChar w:fldCharType="begin">
          <w:ffData>
            <w:name w:val="Check14"/>
            <w:enabled/>
            <w:calcOnExit w:val="0"/>
            <w:checkBox>
              <w:sizeAuto/>
              <w:default w:val="0"/>
            </w:checkBox>
          </w:ffData>
        </w:fldChar>
      </w:r>
      <w:r>
        <w:instrText xml:space="preserve"> FORMCHECKBOX </w:instrText>
      </w:r>
      <w:r w:rsidR="00481ED4">
        <w:fldChar w:fldCharType="separate"/>
      </w:r>
      <w:r>
        <w:fldChar w:fldCharType="end"/>
      </w:r>
      <w:r>
        <w:tab/>
        <w:t>Provide Participants with access to University of Minnesota facilities, including Internet connections and library privileges.</w:t>
      </w:r>
    </w:p>
    <w:p w14:paraId="74A5D8B9" w14:textId="77777777" w:rsidR="00C80E93" w:rsidRDefault="00C80E93" w:rsidP="00C80E93">
      <w:pPr>
        <w:pStyle w:val="Default"/>
        <w:tabs>
          <w:tab w:val="left" w:pos="2160"/>
        </w:tabs>
        <w:ind w:left="2880" w:hanging="2880"/>
        <w:jc w:val="both"/>
      </w:pPr>
    </w:p>
    <w:p w14:paraId="19781EFB" w14:textId="77777777" w:rsidR="00C80E93" w:rsidRDefault="00C80E93" w:rsidP="00C80E93">
      <w:pPr>
        <w:pStyle w:val="Default"/>
        <w:tabs>
          <w:tab w:val="left" w:pos="2160"/>
        </w:tabs>
        <w:ind w:left="2880" w:hanging="2880"/>
        <w:jc w:val="both"/>
      </w:pPr>
      <w:r>
        <w:tab/>
      </w:r>
      <w:r>
        <w:fldChar w:fldCharType="begin">
          <w:ffData>
            <w:name w:val="Check14"/>
            <w:enabled/>
            <w:calcOnExit w:val="0"/>
            <w:checkBox>
              <w:sizeAuto/>
              <w:default w:val="0"/>
            </w:checkBox>
          </w:ffData>
        </w:fldChar>
      </w:r>
      <w:r>
        <w:instrText xml:space="preserve"> FORMCHECKBOX </w:instrText>
      </w:r>
      <w:r w:rsidR="00481ED4">
        <w:fldChar w:fldCharType="separate"/>
      </w:r>
      <w:r>
        <w:fldChar w:fldCharType="end"/>
      </w:r>
      <w:r>
        <w:tab/>
        <w:t xml:space="preserve">Provide Participants </w:t>
      </w:r>
      <w:bookmarkStart w:id="19" w:name="Text128"/>
      <w:r>
        <w:fldChar w:fldCharType="begin">
          <w:ffData>
            <w:name w:val="Text128"/>
            <w:enabled/>
            <w:calcOnExit w:val="0"/>
            <w:helpText w:type="text" w:val="Write out the number of meals to be provided (ex. twenty-one)"/>
            <w:statusText w:type="text" w:val=" Write out the number of meals to be provided (ex. twenty-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bookmarkStart w:id="20" w:name="Text129"/>
      <w:r>
        <w:fldChar w:fldCharType="begin">
          <w:ffData>
            <w:name w:val="Text129"/>
            <w:enabled/>
            <w:calcOnExit w:val="0"/>
            <w:helpText w:type="text" w:val="Enter the numerical rendering of the number of meals to be provided (ex. 21)"/>
            <w:statusText w:type="text" w:val="Enter the numerical rendering of the number of meals to be provided (ex. 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meals.</w:t>
      </w:r>
    </w:p>
    <w:p w14:paraId="30493AB5" w14:textId="77777777" w:rsidR="00C80E93" w:rsidRDefault="00C80E93" w:rsidP="00C80E93">
      <w:pPr>
        <w:pStyle w:val="Default"/>
        <w:tabs>
          <w:tab w:val="left" w:pos="2160"/>
        </w:tabs>
        <w:ind w:left="2880" w:hanging="2880"/>
        <w:jc w:val="both"/>
      </w:pPr>
    </w:p>
    <w:p w14:paraId="045DFC16" w14:textId="77777777" w:rsidR="00C80E93" w:rsidRDefault="00C80E93" w:rsidP="00C80E93">
      <w:pPr>
        <w:pStyle w:val="Default"/>
        <w:tabs>
          <w:tab w:val="left" w:pos="2160"/>
        </w:tabs>
        <w:ind w:left="2880" w:hanging="2880"/>
        <w:jc w:val="both"/>
      </w:pPr>
      <w:r>
        <w:tab/>
      </w:r>
      <w:r>
        <w:fldChar w:fldCharType="begin">
          <w:ffData>
            <w:name w:val="Check14"/>
            <w:enabled/>
            <w:calcOnExit w:val="0"/>
            <w:checkBox>
              <w:sizeAuto/>
              <w:default w:val="0"/>
            </w:checkBox>
          </w:ffData>
        </w:fldChar>
      </w:r>
      <w:r>
        <w:instrText xml:space="preserve"> FORMCHECKBOX </w:instrText>
      </w:r>
      <w:r w:rsidR="00481ED4">
        <w:fldChar w:fldCharType="separate"/>
      </w:r>
      <w:r>
        <w:fldChar w:fldCharType="end"/>
      </w:r>
      <w:r>
        <w:tab/>
        <w:t xml:space="preserve">Other: </w:t>
      </w:r>
      <w:r>
        <w:fldChar w:fldCharType="begin">
          <w:ffData>
            <w:name w:val=""/>
            <w:enabled/>
            <w:calcOnExit w:val="0"/>
            <w:helpText w:type="text" w:val="Enter other items to be provided to Participants"/>
            <w:statusText w:type="text" w:val="Enter other items to be provided to Participa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249C92AA" w14:textId="77777777" w:rsidR="00C80E93" w:rsidRDefault="00C80E93" w:rsidP="00C80E93">
      <w:pPr>
        <w:pStyle w:val="Default"/>
        <w:ind w:left="720" w:hanging="720"/>
        <w:jc w:val="both"/>
      </w:pPr>
    </w:p>
    <w:p w14:paraId="25B33FDA" w14:textId="77777777" w:rsidR="00C80E93" w:rsidRPr="000A3CF0" w:rsidRDefault="00C80E93" w:rsidP="00C80E93">
      <w:pPr>
        <w:pStyle w:val="Default"/>
        <w:tabs>
          <w:tab w:val="left" w:pos="990"/>
        </w:tabs>
        <w:ind w:left="990" w:hanging="990"/>
        <w:jc w:val="both"/>
        <w:rPr>
          <w:i/>
        </w:rPr>
      </w:pPr>
      <w:r>
        <w:lastRenderedPageBreak/>
        <w:t>*</w:t>
      </w:r>
      <w:r w:rsidRPr="000A3CF0">
        <w:rPr>
          <w:i/>
        </w:rPr>
        <w:t>NOTE:</w:t>
      </w:r>
      <w:r w:rsidRPr="000A3CF0">
        <w:rPr>
          <w:i/>
        </w:rPr>
        <w:tab/>
        <w:t xml:space="preserve">Visa and insurance issues should be discussed with Global Programs and Strategy Alliance at </w:t>
      </w:r>
      <w:hyperlink r:id="rId8" w:history="1">
        <w:r w:rsidRPr="00642958">
          <w:rPr>
            <w:rStyle w:val="Hyperlink"/>
            <w:i/>
          </w:rPr>
          <w:t>global@umn.edu</w:t>
        </w:r>
      </w:hyperlink>
      <w:r>
        <w:rPr>
          <w:i/>
        </w:rPr>
        <w:t xml:space="preserve"> or </w:t>
      </w:r>
      <w:r w:rsidRPr="000A3CF0">
        <w:rPr>
          <w:i/>
        </w:rPr>
        <w:t>(4-558</w:t>
      </w:r>
      <w:r>
        <w:rPr>
          <w:i/>
        </w:rPr>
        <w:t>0</w:t>
      </w:r>
      <w:r w:rsidRPr="000A3CF0">
        <w:rPr>
          <w:i/>
        </w:rPr>
        <w:t>).</w:t>
      </w:r>
    </w:p>
    <w:p w14:paraId="68A55B98" w14:textId="77777777" w:rsidR="00C80E93" w:rsidRDefault="00C80E93" w:rsidP="00C80E93">
      <w:pPr>
        <w:pStyle w:val="Default"/>
        <w:ind w:left="720" w:hanging="720"/>
        <w:jc w:val="both"/>
      </w:pPr>
    </w:p>
    <w:p w14:paraId="2AB7C869" w14:textId="77777777" w:rsidR="00C80E93" w:rsidRDefault="00C80E93" w:rsidP="00C80E93">
      <w:pPr>
        <w:pStyle w:val="Default"/>
        <w:keepNext/>
        <w:ind w:left="720" w:hanging="720"/>
        <w:jc w:val="both"/>
      </w:pPr>
      <w:r>
        <w:tab/>
      </w:r>
      <w:r>
        <w:tab/>
        <w:t>2.1.13</w:t>
      </w:r>
      <w:r>
        <w:tab/>
        <w:t>Select one of the following:</w:t>
      </w:r>
    </w:p>
    <w:p w14:paraId="67903717" w14:textId="77777777" w:rsidR="00C80E93" w:rsidRDefault="00C80E93" w:rsidP="00C80E93">
      <w:pPr>
        <w:pStyle w:val="Default"/>
        <w:keepNext/>
        <w:ind w:left="720" w:hanging="720"/>
        <w:jc w:val="both"/>
      </w:pPr>
    </w:p>
    <w:p w14:paraId="229E4A1E" w14:textId="77777777" w:rsidR="00C80E93" w:rsidRDefault="00C80E93" w:rsidP="00C80E93">
      <w:pPr>
        <w:pStyle w:val="Default"/>
        <w:keepNext/>
        <w:tabs>
          <w:tab w:val="left" w:pos="2160"/>
        </w:tabs>
        <w:ind w:left="2880" w:hanging="2880"/>
        <w:jc w:val="both"/>
      </w:pPr>
      <w:bookmarkStart w:id="21" w:name="Check8"/>
      <w:r>
        <w:tab/>
      </w:r>
      <w:r>
        <w:fldChar w:fldCharType="begin">
          <w:ffData>
            <w:name w:val="Check8"/>
            <w:enabled/>
            <w:calcOnExit w:val="0"/>
            <w:helpText w:type="text" w:val="Select if University is providing a certificate of completion"/>
            <w:statusText w:type="text" w:val="Select if University is providing a certificate of completion"/>
            <w:checkBox>
              <w:sizeAuto/>
              <w:default w:val="0"/>
            </w:checkBox>
          </w:ffData>
        </w:fldChar>
      </w:r>
      <w:r>
        <w:instrText xml:space="preserve"> FORMCHECKBOX </w:instrText>
      </w:r>
      <w:r w:rsidR="00481ED4">
        <w:fldChar w:fldCharType="separate"/>
      </w:r>
      <w:r>
        <w:fldChar w:fldCharType="end"/>
      </w:r>
      <w:bookmarkEnd w:id="21"/>
      <w:r>
        <w:tab/>
        <w:t>Award a certificate of completion upon successful completion of the program as defined above and in Participant agreement.</w:t>
      </w:r>
    </w:p>
    <w:p w14:paraId="2D8E35CB" w14:textId="77777777" w:rsidR="00C80E93" w:rsidRDefault="00C80E93" w:rsidP="00C80E93">
      <w:pPr>
        <w:pStyle w:val="Default"/>
        <w:tabs>
          <w:tab w:val="left" w:pos="2160"/>
        </w:tabs>
        <w:ind w:left="2880" w:hanging="2880"/>
        <w:jc w:val="both"/>
      </w:pPr>
    </w:p>
    <w:p w14:paraId="43B27EDE" w14:textId="77777777" w:rsidR="00C80E93" w:rsidRDefault="00C80E93" w:rsidP="00C80E93">
      <w:pPr>
        <w:pStyle w:val="Default"/>
        <w:tabs>
          <w:tab w:val="left" w:pos="2160"/>
        </w:tabs>
        <w:ind w:left="2880" w:hanging="2880"/>
        <w:jc w:val="both"/>
      </w:pPr>
      <w:bookmarkStart w:id="22" w:name="Check9"/>
      <w:r>
        <w:rPr>
          <w:b/>
        </w:rPr>
        <w:tab/>
      </w:r>
      <w:r>
        <w:rPr>
          <w:b/>
        </w:rPr>
        <w:fldChar w:fldCharType="begin">
          <w:ffData>
            <w:name w:val="Check9"/>
            <w:enabled/>
            <w:calcOnExit w:val="0"/>
            <w:helpText w:type="text" w:val="Select if University is providing Affiliate with Participant's official transcript "/>
            <w:statusText w:type="text" w:val="Select if University is providing Affiliate with Participant's official transcript "/>
            <w:checkBox>
              <w:sizeAuto/>
              <w:default w:val="0"/>
            </w:checkBox>
          </w:ffData>
        </w:fldChar>
      </w:r>
      <w:r>
        <w:rPr>
          <w:b/>
        </w:rPr>
        <w:instrText xml:space="preserve"> FORMCHECKBOX </w:instrText>
      </w:r>
      <w:r w:rsidR="00481ED4">
        <w:rPr>
          <w:b/>
        </w:rPr>
      </w:r>
      <w:r w:rsidR="00481ED4">
        <w:rPr>
          <w:b/>
        </w:rPr>
        <w:fldChar w:fldCharType="separate"/>
      </w:r>
      <w:r>
        <w:rPr>
          <w:b/>
        </w:rPr>
        <w:fldChar w:fldCharType="end"/>
      </w:r>
      <w:bookmarkEnd w:id="22"/>
      <w:r>
        <w:rPr>
          <w:b/>
        </w:rPr>
        <w:tab/>
      </w:r>
      <w:r>
        <w:t>Provide Affiliate with one official transcript for each participant upon successful completion of the program as defined above and in Participant agreement.</w:t>
      </w:r>
    </w:p>
    <w:p w14:paraId="31B9E77C" w14:textId="77777777" w:rsidR="00C80E93" w:rsidRDefault="00C80E93" w:rsidP="00C80E93">
      <w:pPr>
        <w:pStyle w:val="Default"/>
        <w:jc w:val="both"/>
      </w:pPr>
    </w:p>
    <w:p w14:paraId="43F25BE9" w14:textId="77777777" w:rsidR="00C80E93" w:rsidRDefault="00C80E93" w:rsidP="00C80E93">
      <w:pPr>
        <w:pStyle w:val="Default"/>
        <w:keepNext/>
        <w:keepLines/>
        <w:jc w:val="both"/>
        <w:rPr>
          <w:bCs/>
        </w:rPr>
      </w:pPr>
      <w:r>
        <w:tab/>
        <w:t>2.2</w:t>
      </w:r>
      <w:r>
        <w:tab/>
        <w:t xml:space="preserve">Affiliate’s </w:t>
      </w:r>
      <w:r>
        <w:rPr>
          <w:bCs/>
        </w:rPr>
        <w:t>Responsibilities.</w:t>
      </w:r>
    </w:p>
    <w:p w14:paraId="43BCC7A5" w14:textId="77777777" w:rsidR="00C80E93" w:rsidRDefault="00C80E93" w:rsidP="00C80E93">
      <w:pPr>
        <w:pStyle w:val="Default"/>
        <w:keepNext/>
        <w:keepLines/>
        <w:jc w:val="both"/>
      </w:pPr>
    </w:p>
    <w:p w14:paraId="3C43E227" w14:textId="77777777" w:rsidR="00C80E93" w:rsidRDefault="00C80E93" w:rsidP="00C80E93">
      <w:pPr>
        <w:pStyle w:val="Default"/>
        <w:ind w:left="720" w:hanging="720"/>
        <w:jc w:val="both"/>
      </w:pPr>
      <w:r>
        <w:tab/>
      </w:r>
      <w:r>
        <w:tab/>
        <w:t>2.2.1</w:t>
      </w:r>
      <w:r>
        <w:tab/>
        <w:t>Assign a group coordinator for administrative support.</w:t>
      </w:r>
    </w:p>
    <w:p w14:paraId="1347CA83" w14:textId="77777777" w:rsidR="00C80E93" w:rsidRDefault="00C80E93" w:rsidP="00C80E93">
      <w:pPr>
        <w:pStyle w:val="Default"/>
        <w:ind w:left="720" w:hanging="720"/>
        <w:jc w:val="both"/>
      </w:pPr>
    </w:p>
    <w:p w14:paraId="4430BCFC" w14:textId="77777777" w:rsidR="00C80E93" w:rsidRDefault="00C80E93" w:rsidP="00C80E93">
      <w:pPr>
        <w:pStyle w:val="Default"/>
        <w:ind w:left="720" w:hanging="720"/>
        <w:jc w:val="both"/>
      </w:pPr>
      <w:r>
        <w:tab/>
      </w:r>
      <w:r>
        <w:tab/>
        <w:t>2.2.2</w:t>
      </w:r>
      <w:r>
        <w:tab/>
        <w:t>Screen and select participants. Assure all participants are 18 years of age or older.</w:t>
      </w:r>
    </w:p>
    <w:p w14:paraId="1CCEEEA2" w14:textId="77777777" w:rsidR="00C80E93" w:rsidRDefault="00C80E93" w:rsidP="00C80E93">
      <w:pPr>
        <w:pStyle w:val="Default"/>
        <w:ind w:left="720" w:hanging="720"/>
        <w:jc w:val="both"/>
      </w:pPr>
    </w:p>
    <w:p w14:paraId="49A58395" w14:textId="77777777" w:rsidR="00C80E93" w:rsidRDefault="00C80E93" w:rsidP="00C80E93">
      <w:pPr>
        <w:pStyle w:val="Default"/>
        <w:ind w:left="720" w:hanging="720"/>
        <w:jc w:val="both"/>
      </w:pPr>
      <w:r>
        <w:tab/>
      </w:r>
      <w:r>
        <w:tab/>
        <w:t>2.2.3</w:t>
      </w:r>
      <w:r>
        <w:tab/>
        <w:t>Coordinate visa application process to obtain an entry visa for each program participant prior to arrival in the U.S.</w:t>
      </w:r>
    </w:p>
    <w:p w14:paraId="6DB5D6F3" w14:textId="77777777" w:rsidR="00C80E93" w:rsidRDefault="00C80E93" w:rsidP="00C80E93">
      <w:pPr>
        <w:pStyle w:val="Default"/>
        <w:ind w:left="720" w:hanging="720"/>
        <w:jc w:val="both"/>
      </w:pPr>
    </w:p>
    <w:p w14:paraId="740410B9" w14:textId="77777777" w:rsidR="00C80E93" w:rsidRDefault="00C80E93" w:rsidP="00C80E93">
      <w:pPr>
        <w:pStyle w:val="Default"/>
        <w:ind w:left="720" w:hanging="720"/>
        <w:jc w:val="both"/>
      </w:pPr>
      <w:r>
        <w:tab/>
      </w:r>
      <w:r>
        <w:tab/>
        <w:t>2.2.4</w:t>
      </w:r>
      <w:r>
        <w:tab/>
        <w:t>Make visa appointment with US Embassy/Consulate.</w:t>
      </w:r>
    </w:p>
    <w:p w14:paraId="5B029180" w14:textId="77777777" w:rsidR="00C80E93" w:rsidRDefault="00C80E93" w:rsidP="00C80E93">
      <w:pPr>
        <w:pStyle w:val="Default"/>
        <w:ind w:left="720" w:hanging="720"/>
        <w:jc w:val="both"/>
      </w:pPr>
    </w:p>
    <w:p w14:paraId="0C94C4ED" w14:textId="77777777" w:rsidR="00C80E93" w:rsidRDefault="00C80E93" w:rsidP="00C80E93">
      <w:pPr>
        <w:pStyle w:val="Default"/>
        <w:ind w:left="720" w:hanging="720"/>
        <w:jc w:val="both"/>
      </w:pPr>
      <w:r>
        <w:tab/>
      </w:r>
      <w:r>
        <w:tab/>
        <w:t>2.2.5</w:t>
      </w:r>
      <w:r>
        <w:tab/>
        <w:t>Coordinate submission of SEVIS fee payment.</w:t>
      </w:r>
    </w:p>
    <w:p w14:paraId="42538161" w14:textId="77777777" w:rsidR="00C80E93" w:rsidRDefault="00C80E93" w:rsidP="00C80E93">
      <w:pPr>
        <w:pStyle w:val="Default"/>
        <w:ind w:left="720" w:hanging="720"/>
        <w:jc w:val="both"/>
      </w:pPr>
    </w:p>
    <w:p w14:paraId="18973271" w14:textId="77777777" w:rsidR="00C80E93" w:rsidRDefault="00C80E93" w:rsidP="00C80E93">
      <w:pPr>
        <w:pStyle w:val="Default"/>
        <w:ind w:left="720" w:hanging="720"/>
        <w:jc w:val="both"/>
      </w:pPr>
      <w:r>
        <w:tab/>
      </w:r>
      <w:r>
        <w:tab/>
        <w:t>2.2.6</w:t>
      </w:r>
      <w:r>
        <w:tab/>
        <w:t>Select one of the following:</w:t>
      </w:r>
    </w:p>
    <w:p w14:paraId="7B76E879" w14:textId="77777777" w:rsidR="00C80E93" w:rsidRDefault="00C80E93" w:rsidP="00C80E93">
      <w:pPr>
        <w:pStyle w:val="Default"/>
        <w:ind w:left="720" w:hanging="720"/>
        <w:jc w:val="both"/>
      </w:pPr>
    </w:p>
    <w:p w14:paraId="1BC1587B" w14:textId="77777777" w:rsidR="00C80E93" w:rsidRDefault="00C80E93" w:rsidP="00C80E93">
      <w:pPr>
        <w:pStyle w:val="Default"/>
        <w:tabs>
          <w:tab w:val="left" w:pos="2160"/>
        </w:tabs>
        <w:ind w:left="2880" w:hanging="2880"/>
        <w:jc w:val="both"/>
      </w:pPr>
      <w:r>
        <w:tab/>
      </w:r>
      <w:r>
        <w:fldChar w:fldCharType="begin">
          <w:ffData>
            <w:name w:val=""/>
            <w:enabled/>
            <w:calcOnExit w:val="0"/>
            <w:helpText w:type="text" w:val="Check this box if coordinating and providing housing"/>
            <w:statusText w:type="text" w:val="Check this box if coordinating and providing housing"/>
            <w:checkBox>
              <w:sizeAuto/>
              <w:default w:val="0"/>
            </w:checkBox>
          </w:ffData>
        </w:fldChar>
      </w:r>
      <w:r>
        <w:instrText xml:space="preserve"> FORMCHECKBOX </w:instrText>
      </w:r>
      <w:r w:rsidR="00481ED4">
        <w:fldChar w:fldCharType="separate"/>
      </w:r>
      <w:r>
        <w:fldChar w:fldCharType="end"/>
      </w:r>
      <w:r>
        <w:tab/>
        <w:t>Coordinate and provide housing in home stays, shared residence hall rooms, or shared apartments.</w:t>
      </w:r>
    </w:p>
    <w:p w14:paraId="636C1729" w14:textId="77777777" w:rsidR="00C80E93" w:rsidRDefault="00C80E93" w:rsidP="00C80E93">
      <w:pPr>
        <w:pStyle w:val="Default"/>
        <w:tabs>
          <w:tab w:val="left" w:pos="2160"/>
        </w:tabs>
        <w:ind w:left="2880" w:hanging="2880"/>
        <w:jc w:val="both"/>
      </w:pPr>
    </w:p>
    <w:p w14:paraId="44C16DBD" w14:textId="77777777" w:rsidR="00C80E93" w:rsidRDefault="00C80E93" w:rsidP="00C80E93">
      <w:pPr>
        <w:pStyle w:val="Default"/>
        <w:tabs>
          <w:tab w:val="left" w:pos="2160"/>
        </w:tabs>
        <w:ind w:left="2880" w:hanging="2880"/>
        <w:jc w:val="both"/>
      </w:pPr>
      <w:r>
        <w:tab/>
      </w:r>
      <w:r>
        <w:fldChar w:fldCharType="begin">
          <w:ffData>
            <w:name w:val=""/>
            <w:enabled/>
            <w:calcOnExit w:val="0"/>
            <w:helpText w:type="text" w:val="Check this box if providing informational resources"/>
            <w:statusText w:type="text" w:val="Check this box if providing informational resources"/>
            <w:checkBox>
              <w:sizeAuto/>
              <w:default w:val="0"/>
            </w:checkBox>
          </w:ffData>
        </w:fldChar>
      </w:r>
      <w:r>
        <w:instrText xml:space="preserve"> FORMCHECKBOX </w:instrText>
      </w:r>
      <w:r w:rsidR="00481ED4">
        <w:fldChar w:fldCharType="separate"/>
      </w:r>
      <w:r>
        <w:fldChar w:fldCharType="end"/>
      </w:r>
      <w:r>
        <w:tab/>
        <w:t>Provide informational resources to enable Participants to retain their own housing and ensure that Participants obtain housing before Program begins.</w:t>
      </w:r>
    </w:p>
    <w:p w14:paraId="4B9BD070" w14:textId="77777777" w:rsidR="00C80E93" w:rsidRDefault="00C80E93" w:rsidP="00C80E93">
      <w:pPr>
        <w:pStyle w:val="Default"/>
        <w:tabs>
          <w:tab w:val="left" w:pos="2160"/>
        </w:tabs>
        <w:ind w:left="2880" w:hanging="2880"/>
        <w:jc w:val="both"/>
      </w:pPr>
    </w:p>
    <w:p w14:paraId="33983E4B" w14:textId="77777777" w:rsidR="00C80E93" w:rsidRDefault="00C80E93" w:rsidP="00C80E93">
      <w:pPr>
        <w:pStyle w:val="Default"/>
        <w:tabs>
          <w:tab w:val="left" w:pos="2160"/>
        </w:tabs>
        <w:ind w:left="2880" w:hanging="2880"/>
        <w:jc w:val="both"/>
      </w:pPr>
      <w:r>
        <w:tab/>
      </w:r>
      <w:r>
        <w:fldChar w:fldCharType="begin">
          <w:ffData>
            <w:name w:val=""/>
            <w:enabled/>
            <w:calcOnExit w:val="0"/>
            <w:helpText w:type="text" w:val="Check this box if other"/>
            <w:statusText w:type="text" w:val="Check this box if other"/>
            <w:checkBox>
              <w:sizeAuto/>
              <w:default w:val="0"/>
            </w:checkBox>
          </w:ffData>
        </w:fldChar>
      </w:r>
      <w:r>
        <w:instrText xml:space="preserve"> FORMCHECKBOX </w:instrText>
      </w:r>
      <w:r w:rsidR="00481ED4">
        <w:fldChar w:fldCharType="separate"/>
      </w:r>
      <w:r>
        <w:fldChar w:fldCharType="end"/>
      </w:r>
      <w:r>
        <w:tab/>
        <w:t xml:space="preserve">Other: </w:t>
      </w:r>
      <w:bookmarkStart w:id="23" w:name="Text130"/>
      <w:r>
        <w:fldChar w:fldCharType="begin">
          <w:ffData>
            <w:name w:val="Text130"/>
            <w:enabled/>
            <w:calcOnExit w:val="0"/>
            <w:helpText w:type="text" w:val="Enter other provisions that will be provided"/>
            <w:statusText w:type="text" w:val="Enter other provisions that will be provi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729A8268" w14:textId="77777777" w:rsidR="00C80E93" w:rsidRDefault="00C80E93" w:rsidP="00C80E93">
      <w:pPr>
        <w:pStyle w:val="Default"/>
        <w:tabs>
          <w:tab w:val="left" w:pos="2160"/>
        </w:tabs>
        <w:ind w:left="2880" w:hanging="2880"/>
        <w:jc w:val="both"/>
      </w:pPr>
    </w:p>
    <w:p w14:paraId="2C89D4B5" w14:textId="77777777" w:rsidR="00C80E93" w:rsidRDefault="00C80E93" w:rsidP="00C80E93">
      <w:pPr>
        <w:pStyle w:val="Default"/>
        <w:tabs>
          <w:tab w:val="left" w:pos="2160"/>
        </w:tabs>
        <w:ind w:left="2880" w:hanging="2880"/>
        <w:jc w:val="both"/>
      </w:pPr>
      <w:r>
        <w:tab/>
      </w:r>
      <w:r>
        <w:fldChar w:fldCharType="begin">
          <w:ffData>
            <w:name w:val=""/>
            <w:enabled/>
            <w:calcOnExit w:val="0"/>
            <w:helpText w:type="text" w:val="Check this box if not applicable"/>
            <w:statusText w:type="text" w:val="Check this box if not applicable"/>
            <w:checkBox>
              <w:sizeAuto/>
              <w:default w:val="0"/>
            </w:checkBox>
          </w:ffData>
        </w:fldChar>
      </w:r>
      <w:r>
        <w:instrText xml:space="preserve"> FORMCHECKBOX </w:instrText>
      </w:r>
      <w:r w:rsidR="00481ED4">
        <w:fldChar w:fldCharType="separate"/>
      </w:r>
      <w:r>
        <w:fldChar w:fldCharType="end"/>
      </w:r>
      <w:r>
        <w:tab/>
        <w:t>Not Applicable (See 2.1.5)</w:t>
      </w:r>
    </w:p>
    <w:p w14:paraId="3EB1E039" w14:textId="77777777" w:rsidR="00C80E93" w:rsidRDefault="00C80E93" w:rsidP="00C80E93">
      <w:pPr>
        <w:pStyle w:val="Default"/>
        <w:tabs>
          <w:tab w:val="left" w:pos="2160"/>
        </w:tabs>
        <w:ind w:left="2880" w:hanging="2880"/>
        <w:jc w:val="both"/>
      </w:pPr>
    </w:p>
    <w:p w14:paraId="48F3B496" w14:textId="77777777" w:rsidR="00C80E93" w:rsidRDefault="00C80E93" w:rsidP="00C80E93">
      <w:pPr>
        <w:pStyle w:val="Default"/>
        <w:keepNext/>
        <w:keepLines/>
        <w:ind w:left="720" w:hanging="720"/>
        <w:jc w:val="both"/>
      </w:pPr>
      <w:r>
        <w:lastRenderedPageBreak/>
        <w:tab/>
      </w:r>
      <w:r>
        <w:tab/>
        <w:t>2.2.7</w:t>
      </w:r>
      <w:r>
        <w:tab/>
        <w:t>Select one of the following:</w:t>
      </w:r>
    </w:p>
    <w:p w14:paraId="4863BC14" w14:textId="77777777" w:rsidR="00C80E93" w:rsidRDefault="00C80E93" w:rsidP="00C80E93">
      <w:pPr>
        <w:pStyle w:val="Default"/>
        <w:keepNext/>
        <w:keepLines/>
        <w:tabs>
          <w:tab w:val="left" w:pos="2160"/>
        </w:tabs>
        <w:ind w:left="2880" w:hanging="2880"/>
        <w:jc w:val="both"/>
      </w:pPr>
    </w:p>
    <w:p w14:paraId="35332016" w14:textId="77777777" w:rsidR="00C80E93" w:rsidRDefault="00C80E93" w:rsidP="00C80E93">
      <w:pPr>
        <w:pStyle w:val="Default"/>
        <w:keepLines/>
        <w:tabs>
          <w:tab w:val="left" w:pos="2160"/>
        </w:tabs>
        <w:ind w:left="2880" w:hanging="2880"/>
        <w:jc w:val="both"/>
      </w:pPr>
      <w:r>
        <w:tab/>
      </w:r>
      <w:r>
        <w:fldChar w:fldCharType="begin">
          <w:ffData>
            <w:name w:val=""/>
            <w:enabled/>
            <w:calcOnExit w:val="0"/>
            <w:helpText w:type="text" w:val="Check this box if providing informational resources"/>
            <w:statusText w:type="text" w:val="Check this box if providing informational resources"/>
            <w:checkBox>
              <w:sizeAuto/>
              <w:default w:val="0"/>
            </w:checkBox>
          </w:ffData>
        </w:fldChar>
      </w:r>
      <w:r>
        <w:instrText xml:space="preserve"> FORMCHECKBOX </w:instrText>
      </w:r>
      <w:r w:rsidR="00481ED4">
        <w:fldChar w:fldCharType="separate"/>
      </w:r>
      <w:r>
        <w:fldChar w:fldCharType="end"/>
      </w:r>
      <w:r>
        <w:tab/>
        <w:t>Agree that Participants will purchase health insurance through the University of Minnesota’s Student Health Benefit Plan. The health insurance obtained for Program participants will meet minimums for J visa regulations and include accidental injury/sickness, medical evacuation, and repatriation.</w:t>
      </w:r>
    </w:p>
    <w:p w14:paraId="0562B726" w14:textId="77777777" w:rsidR="00C80E93" w:rsidRDefault="00C80E93" w:rsidP="00C80E93">
      <w:pPr>
        <w:pStyle w:val="Default"/>
        <w:tabs>
          <w:tab w:val="left" w:pos="2160"/>
        </w:tabs>
        <w:ind w:left="2880" w:hanging="2880"/>
        <w:jc w:val="both"/>
      </w:pPr>
    </w:p>
    <w:p w14:paraId="3718E766" w14:textId="77777777" w:rsidR="00C80E93" w:rsidRDefault="00C80E93" w:rsidP="00C80E93">
      <w:pPr>
        <w:pStyle w:val="Default"/>
        <w:keepLines/>
        <w:tabs>
          <w:tab w:val="left" w:pos="2160"/>
        </w:tabs>
        <w:ind w:left="2880" w:hanging="2880"/>
        <w:jc w:val="both"/>
      </w:pPr>
      <w:r>
        <w:tab/>
      </w:r>
      <w:r>
        <w:fldChar w:fldCharType="begin">
          <w:ffData>
            <w:name w:val=""/>
            <w:enabled/>
            <w:calcOnExit w:val="0"/>
            <w:helpText w:type="text" w:val="Check this box if coordinating and providing housing"/>
            <w:statusText w:type="text" w:val="Check this box if coordinating and providing housing"/>
            <w:checkBox>
              <w:sizeAuto/>
              <w:default w:val="0"/>
            </w:checkBox>
          </w:ffData>
        </w:fldChar>
      </w:r>
      <w:r>
        <w:instrText xml:space="preserve"> FORMCHECKBOX </w:instrText>
      </w:r>
      <w:r w:rsidR="00481ED4">
        <w:fldChar w:fldCharType="separate"/>
      </w:r>
      <w:r>
        <w:fldChar w:fldCharType="end"/>
      </w:r>
      <w:r>
        <w:tab/>
        <w:t xml:space="preserve">Provide Participants with health insurance through an entity </w:t>
      </w:r>
      <w:r>
        <w:rPr>
          <w:b/>
        </w:rPr>
        <w:t xml:space="preserve">other than </w:t>
      </w:r>
      <w:r>
        <w:t>the University of Minnesota’s Student Health Benefit Plan. The health insurance obtained for Program participants will meet minimums for J visa regulations and include accidental injury/sickness, medical evacuation, and repatriation.</w:t>
      </w:r>
    </w:p>
    <w:p w14:paraId="51720F8B" w14:textId="77777777" w:rsidR="00C80E93" w:rsidRDefault="00C80E93" w:rsidP="00C80E93">
      <w:pPr>
        <w:pStyle w:val="Default"/>
        <w:tabs>
          <w:tab w:val="left" w:pos="2160"/>
        </w:tabs>
        <w:ind w:left="2880" w:hanging="2880"/>
        <w:jc w:val="both"/>
      </w:pPr>
    </w:p>
    <w:p w14:paraId="1FCB1905" w14:textId="77777777" w:rsidR="00C80E93" w:rsidRDefault="00C80E93" w:rsidP="00C80E93">
      <w:pPr>
        <w:pStyle w:val="Default"/>
        <w:keepLines/>
        <w:tabs>
          <w:tab w:val="left" w:pos="2160"/>
        </w:tabs>
        <w:ind w:left="2880" w:hanging="2880"/>
        <w:jc w:val="both"/>
      </w:pPr>
      <w:r>
        <w:tab/>
      </w:r>
      <w:r>
        <w:fldChar w:fldCharType="begin">
          <w:ffData>
            <w:name w:val=""/>
            <w:enabled/>
            <w:calcOnExit w:val="0"/>
            <w:helpText w:type="text" w:val="Check this box if providing informational resources"/>
            <w:statusText w:type="text" w:val="Check this box if providing informational resources"/>
            <w:checkBox>
              <w:sizeAuto/>
              <w:default w:val="0"/>
            </w:checkBox>
          </w:ffData>
        </w:fldChar>
      </w:r>
      <w:r>
        <w:instrText xml:space="preserve"> FORMCHECKBOX </w:instrText>
      </w:r>
      <w:r w:rsidR="00481ED4">
        <w:fldChar w:fldCharType="separate"/>
      </w:r>
      <w:r>
        <w:fldChar w:fldCharType="end"/>
      </w:r>
      <w:r>
        <w:tab/>
      </w:r>
      <w:r>
        <w:rPr>
          <w:color w:val="222222"/>
          <w:shd w:val="clear" w:color="auto" w:fill="FFFFFF"/>
        </w:rPr>
        <w:t xml:space="preserve">Ensure Participants are adequately insured for accidents/sickness, medical </w:t>
      </w:r>
      <w:proofErr w:type="gramStart"/>
      <w:r>
        <w:rPr>
          <w:color w:val="222222"/>
          <w:shd w:val="clear" w:color="auto" w:fill="FFFFFF"/>
        </w:rPr>
        <w:t>evacuation</w:t>
      </w:r>
      <w:proofErr w:type="gramEnd"/>
      <w:r>
        <w:rPr>
          <w:color w:val="222222"/>
          <w:shd w:val="clear" w:color="auto" w:fill="FFFFFF"/>
        </w:rPr>
        <w:t xml:space="preserve"> and repatriation.  The University will provide recommendations regarding such insurance coverage upon inquiry but is unable to provide this insurance to participants.</w:t>
      </w:r>
    </w:p>
    <w:p w14:paraId="4D8BA045" w14:textId="77777777" w:rsidR="00C80E93" w:rsidRDefault="00C80E93" w:rsidP="00C80E93">
      <w:pPr>
        <w:pStyle w:val="Default"/>
        <w:ind w:left="720" w:hanging="720"/>
        <w:jc w:val="both"/>
      </w:pPr>
    </w:p>
    <w:p w14:paraId="00904D8A" w14:textId="77777777" w:rsidR="00C80E93" w:rsidRDefault="00C80E93" w:rsidP="00C80E93">
      <w:pPr>
        <w:pStyle w:val="Default"/>
        <w:ind w:left="720" w:hanging="720"/>
        <w:jc w:val="both"/>
      </w:pPr>
      <w:r>
        <w:tab/>
      </w:r>
      <w:r>
        <w:tab/>
        <w:t>2.2.8</w:t>
      </w:r>
      <w:r>
        <w:tab/>
        <w:t>Coordinate and provide all travel arrangements and expenses in bringing Participants to the Minneapolis-St. Paul International Airport and returning them to their home destination.</w:t>
      </w:r>
    </w:p>
    <w:p w14:paraId="3AFB4BC6" w14:textId="77777777" w:rsidR="00C80E93" w:rsidRDefault="00C80E93" w:rsidP="00C80E93">
      <w:pPr>
        <w:pStyle w:val="Default"/>
        <w:ind w:left="720" w:hanging="720"/>
        <w:jc w:val="both"/>
      </w:pPr>
    </w:p>
    <w:p w14:paraId="5596BDF3" w14:textId="77777777" w:rsidR="00C80E93" w:rsidRDefault="00C80E93" w:rsidP="00C80E93">
      <w:pPr>
        <w:pStyle w:val="Default"/>
        <w:ind w:left="720" w:hanging="720"/>
        <w:jc w:val="both"/>
      </w:pPr>
      <w:r>
        <w:tab/>
      </w:r>
      <w:r>
        <w:tab/>
        <w:t>2.2.9</w:t>
      </w:r>
      <w:r>
        <w:tab/>
        <w:t xml:space="preserve">Ensure that Participants conduct themselves in accordance with University of Minnesota policies and direction from University of Minnesota staff during the program. University of Minnesota may, but shall not be required to, discipline any Participant not so conducting themselves, up to and including suspension from the Program and directing Affiliate to return the suspended Participant to </w:t>
      </w:r>
      <w:r w:rsidR="00EF41F1">
        <w:t>their</w:t>
      </w:r>
      <w:r>
        <w:t xml:space="preserve"> home destination at Affiliate’s expense.</w:t>
      </w:r>
    </w:p>
    <w:p w14:paraId="13020279" w14:textId="77777777" w:rsidR="00C80E93" w:rsidRDefault="00C80E93" w:rsidP="00C80E93">
      <w:pPr>
        <w:pStyle w:val="Default"/>
        <w:ind w:left="720" w:hanging="720"/>
        <w:jc w:val="both"/>
      </w:pPr>
    </w:p>
    <w:p w14:paraId="4F25A4B6" w14:textId="77777777" w:rsidR="00C80E93" w:rsidRDefault="00C80E93" w:rsidP="00C80E93">
      <w:pPr>
        <w:autoSpaceDE w:val="0"/>
        <w:autoSpaceDN w:val="0"/>
        <w:adjustRightInd w:val="0"/>
        <w:jc w:val="both"/>
        <w:rPr>
          <w:bCs/>
          <w:color w:val="000000"/>
        </w:rPr>
      </w:pPr>
      <w:r>
        <w:rPr>
          <w:bCs/>
          <w:color w:val="000000"/>
        </w:rPr>
        <w:tab/>
      </w:r>
      <w:r>
        <w:rPr>
          <w:bCs/>
          <w:color w:val="000000"/>
        </w:rPr>
        <w:tab/>
        <w:t>2.2.10</w:t>
      </w:r>
      <w:r>
        <w:rPr>
          <w:bCs/>
          <w:color w:val="000000"/>
        </w:rPr>
        <w:tab/>
        <w:t xml:space="preserve">Other. </w:t>
      </w:r>
      <w:bookmarkStart w:id="24" w:name="Text131"/>
      <w:r>
        <w:rPr>
          <w:bCs/>
          <w:color w:val="000000"/>
        </w:rPr>
        <w:fldChar w:fldCharType="begin">
          <w:ffData>
            <w:name w:val="Text131"/>
            <w:enabled/>
            <w:calcOnExit w:val="0"/>
            <w:helpText w:type="text" w:val="Enter other items"/>
            <w:statusText w:type="text" w:val="Enter other items"/>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24"/>
    </w:p>
    <w:p w14:paraId="722CC244" w14:textId="77777777" w:rsidR="00C80E93" w:rsidRDefault="00C80E93" w:rsidP="00C80E93">
      <w:pPr>
        <w:autoSpaceDE w:val="0"/>
        <w:autoSpaceDN w:val="0"/>
        <w:adjustRightInd w:val="0"/>
        <w:jc w:val="both"/>
        <w:rPr>
          <w:bCs/>
          <w:color w:val="000000"/>
        </w:rPr>
      </w:pPr>
    </w:p>
    <w:p w14:paraId="3A2596FA" w14:textId="77777777" w:rsidR="00C80E93" w:rsidRDefault="00C80E93" w:rsidP="00C80E93">
      <w:pPr>
        <w:autoSpaceDE w:val="0"/>
        <w:autoSpaceDN w:val="0"/>
        <w:adjustRightInd w:val="0"/>
        <w:jc w:val="both"/>
        <w:rPr>
          <w:b/>
          <w:bCs/>
          <w:color w:val="000000"/>
        </w:rPr>
      </w:pPr>
      <w:r>
        <w:rPr>
          <w:b/>
          <w:color w:val="000000"/>
        </w:rPr>
        <w:t>3.</w:t>
      </w:r>
      <w:r>
        <w:rPr>
          <w:b/>
          <w:color w:val="000000"/>
        </w:rPr>
        <w:tab/>
        <w:t>Compensation.</w:t>
      </w:r>
      <w:r>
        <w:rPr>
          <w:bCs/>
          <w:color w:val="000000"/>
        </w:rPr>
        <w:t xml:space="preserve"> For services performed under sections 1 and 2, </w:t>
      </w:r>
      <w:r>
        <w:rPr>
          <w:color w:val="000000"/>
        </w:rPr>
        <w:t xml:space="preserve">Affiliate </w:t>
      </w:r>
      <w:r>
        <w:rPr>
          <w:bCs/>
          <w:color w:val="000000"/>
        </w:rPr>
        <w:t xml:space="preserve">shall pay University of Minnesota: </w:t>
      </w:r>
      <w:bookmarkStart w:id="25" w:name="Text92"/>
      <w:r>
        <w:rPr>
          <w:bCs/>
          <w:color w:val="000000"/>
        </w:rPr>
        <w:fldChar w:fldCharType="begin">
          <w:ffData>
            <w:name w:val="Text92"/>
            <w:enabled/>
            <w:calcOnExit w:val="0"/>
            <w:helpText w:type="text" w:val="Write out the dollar amount to be paid for services performed (ex. three thousand five hundred)"/>
            <w:statusText w:type="text" w:val="Write out the dollar amount to be paid for services performed (ex. three thousand five hundred)"/>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25"/>
      <w:r>
        <w:rPr>
          <w:bCs/>
          <w:color w:val="000000"/>
        </w:rPr>
        <w:t xml:space="preserve"> and </w:t>
      </w:r>
      <w:bookmarkStart w:id="26" w:name="Text94"/>
      <w:r>
        <w:rPr>
          <w:bCs/>
          <w:color w:val="000000"/>
        </w:rPr>
        <w:fldChar w:fldCharType="begin">
          <w:ffData>
            <w:name w:val="Text94"/>
            <w:enabled/>
            <w:calcOnExit w:val="0"/>
            <w:helpText w:type="text" w:val="Enter the cents amount (ex. 95) or if none, enter &quot;NO&quot;"/>
            <w:statusText w:type="text" w:val="Enter the cents amount (ex. 95) or if none, enter &quot;NO&quot;"/>
            <w:textInput>
              <w:maxLength w:val="2"/>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color w:val="000000"/>
        </w:rPr>
        <w:fldChar w:fldCharType="end"/>
      </w:r>
      <w:bookmarkEnd w:id="26"/>
      <w:r>
        <w:rPr>
          <w:bCs/>
          <w:color w:val="000000"/>
        </w:rPr>
        <w:t>/100 dollars ($</w:t>
      </w:r>
      <w:bookmarkStart w:id="27" w:name="Text93"/>
      <w:r>
        <w:rPr>
          <w:bCs/>
          <w:color w:val="000000"/>
        </w:rPr>
        <w:fldChar w:fldCharType="begin">
          <w:ffData>
            <w:name w:val="Text93"/>
            <w:enabled/>
            <w:calcOnExit w:val="0"/>
            <w:helpText w:type="text" w:val="Enter the numerical rendering of the amount to be paid for services provided (ex. 3,500.00)"/>
            <w:statusText w:type="text" w:val="Enter the numerical rendering of the amount to be paid for services provided (ex. 3,500.00)"/>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27"/>
      <w:r>
        <w:rPr>
          <w:bCs/>
          <w:color w:val="000000"/>
        </w:rPr>
        <w:t>),</w:t>
      </w:r>
      <w:r>
        <w:rPr>
          <w:b/>
          <w:bCs/>
          <w:color w:val="000000"/>
        </w:rPr>
        <w:t xml:space="preserve"> </w:t>
      </w:r>
      <w:r>
        <w:rPr>
          <w:bCs/>
          <w:color w:val="000000"/>
        </w:rPr>
        <w:t>plus any sales or use tax if applicable.</w:t>
      </w:r>
    </w:p>
    <w:p w14:paraId="4F1DBA6E" w14:textId="77777777" w:rsidR="00C80E93" w:rsidRDefault="00C80E93" w:rsidP="00C80E93">
      <w:pPr>
        <w:autoSpaceDE w:val="0"/>
        <w:autoSpaceDN w:val="0"/>
        <w:adjustRightInd w:val="0"/>
        <w:jc w:val="both"/>
        <w:rPr>
          <w:bCs/>
          <w:color w:val="000000"/>
        </w:rPr>
      </w:pPr>
    </w:p>
    <w:p w14:paraId="4285DDFC" w14:textId="77777777" w:rsidR="00C80E93" w:rsidRDefault="00C80E93" w:rsidP="00C80E93">
      <w:pPr>
        <w:autoSpaceDE w:val="0"/>
        <w:autoSpaceDN w:val="0"/>
        <w:adjustRightInd w:val="0"/>
        <w:jc w:val="both"/>
        <w:rPr>
          <w:bCs/>
          <w:color w:val="000000"/>
        </w:rPr>
      </w:pPr>
      <w:r>
        <w:rPr>
          <w:bCs/>
          <w:color w:val="000000"/>
        </w:rPr>
        <w:tab/>
        <w:t>3.1</w:t>
      </w:r>
      <w:r>
        <w:rPr>
          <w:bCs/>
          <w:color w:val="000000"/>
        </w:rPr>
        <w:tab/>
        <w:t>All amounts paid shall be non-refundable and not subject to adjustment, except as provided in section 5. The compensation shall be paid (select one of the following):</w:t>
      </w:r>
    </w:p>
    <w:p w14:paraId="24A1E617" w14:textId="77777777" w:rsidR="00C80E93" w:rsidRDefault="00C80E93" w:rsidP="00C80E93">
      <w:pPr>
        <w:autoSpaceDE w:val="0"/>
        <w:autoSpaceDN w:val="0"/>
        <w:adjustRightInd w:val="0"/>
        <w:jc w:val="both"/>
        <w:rPr>
          <w:bCs/>
          <w:color w:val="000000"/>
        </w:rPr>
      </w:pPr>
    </w:p>
    <w:p w14:paraId="7204B627" w14:textId="77777777" w:rsidR="00C80E93" w:rsidRDefault="00C80E93" w:rsidP="00C80E93">
      <w:pPr>
        <w:tabs>
          <w:tab w:val="left" w:pos="1440"/>
        </w:tabs>
        <w:autoSpaceDE w:val="0"/>
        <w:autoSpaceDN w:val="0"/>
        <w:adjustRightInd w:val="0"/>
        <w:ind w:left="2160" w:hanging="2160"/>
        <w:jc w:val="both"/>
        <w:rPr>
          <w:bCs/>
          <w:color w:val="000000"/>
        </w:rPr>
      </w:pPr>
      <w:r>
        <w:rPr>
          <w:bCs/>
          <w:color w:val="000000"/>
        </w:rPr>
        <w:tab/>
      </w:r>
      <w:bookmarkStart w:id="28" w:name="Check1"/>
      <w:r>
        <w:rPr>
          <w:bCs/>
          <w:color w:val="000000"/>
        </w:rPr>
        <w:fldChar w:fldCharType="begin">
          <w:ffData>
            <w:name w:val="Check1"/>
            <w:enabled/>
            <w:calcOnExit w:val="0"/>
            <w:helpText w:type="text" w:val="Select this box if the compensation will be paid in full"/>
            <w:statusText w:type="text" w:val="Select this box if the compensation will be paid in full"/>
            <w:checkBox>
              <w:sizeAuto/>
              <w:default w:val="0"/>
            </w:checkBox>
          </w:ffData>
        </w:fldChar>
      </w:r>
      <w:r>
        <w:rPr>
          <w:bCs/>
          <w:color w:val="000000"/>
        </w:rPr>
        <w:instrText xml:space="preserve"> FORMCHECKBOX </w:instrText>
      </w:r>
      <w:r w:rsidR="00481ED4">
        <w:rPr>
          <w:bCs/>
          <w:color w:val="000000"/>
        </w:rPr>
      </w:r>
      <w:r w:rsidR="00481ED4">
        <w:rPr>
          <w:bCs/>
          <w:color w:val="000000"/>
        </w:rPr>
        <w:fldChar w:fldCharType="separate"/>
      </w:r>
      <w:r>
        <w:rPr>
          <w:bCs/>
          <w:color w:val="000000"/>
        </w:rPr>
        <w:fldChar w:fldCharType="end"/>
      </w:r>
      <w:bookmarkEnd w:id="28"/>
      <w:r>
        <w:rPr>
          <w:bCs/>
          <w:color w:val="000000"/>
        </w:rPr>
        <w:tab/>
        <w:t xml:space="preserve">In full </w:t>
      </w:r>
      <w:bookmarkStart w:id="29" w:name="Text95"/>
      <w:r>
        <w:rPr>
          <w:bCs/>
          <w:color w:val="000000"/>
        </w:rPr>
        <w:fldChar w:fldCharType="begin">
          <w:ffData>
            <w:name w:val="Text95"/>
            <w:enabled/>
            <w:calcOnExit w:val="0"/>
            <w:helpText w:type="text" w:val="Write out how many days Affilate has to pay in full after receiving invoice (ex. thirty)"/>
            <w:statusText w:type="text" w:val="Write out how many days Affilate has to pay in full after receiving invoice (ex. thirty)"/>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29"/>
      <w:r>
        <w:rPr>
          <w:bCs/>
          <w:color w:val="000000"/>
        </w:rPr>
        <w:t xml:space="preserve"> (</w:t>
      </w:r>
      <w:bookmarkStart w:id="30" w:name="Text96"/>
      <w:r>
        <w:rPr>
          <w:bCs/>
          <w:color w:val="000000"/>
        </w:rPr>
        <w:fldChar w:fldCharType="begin">
          <w:ffData>
            <w:name w:val="Text96"/>
            <w:enabled/>
            <w:calcOnExit w:val="0"/>
            <w:helpText w:type="text" w:val="Enter the numeric rendering of how many days Affilate has to pay in full after receiving invoice (ex. 30)"/>
            <w:statusText w:type="text" w:val="Enter the numeric rendering of how many days Affilate has to pay in full after receiving invoice (ex. 30)"/>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30"/>
      <w:r>
        <w:rPr>
          <w:bCs/>
          <w:color w:val="000000"/>
        </w:rPr>
        <w:t>) days from</w:t>
      </w:r>
      <w:r>
        <w:rPr>
          <w:color w:val="000000"/>
        </w:rPr>
        <w:t xml:space="preserve"> Affiliate</w:t>
      </w:r>
      <w:r>
        <w:rPr>
          <w:bCs/>
          <w:color w:val="000000"/>
        </w:rPr>
        <w:t>’s receipt of invoice.</w:t>
      </w:r>
    </w:p>
    <w:p w14:paraId="39CCE00B" w14:textId="77777777" w:rsidR="00C80E93" w:rsidRDefault="00C80E93" w:rsidP="00C80E93">
      <w:pPr>
        <w:tabs>
          <w:tab w:val="left" w:pos="1440"/>
        </w:tabs>
        <w:autoSpaceDE w:val="0"/>
        <w:autoSpaceDN w:val="0"/>
        <w:adjustRightInd w:val="0"/>
        <w:ind w:left="2160" w:hanging="2160"/>
        <w:jc w:val="both"/>
        <w:rPr>
          <w:b/>
          <w:bCs/>
          <w:color w:val="000000"/>
        </w:rPr>
      </w:pPr>
    </w:p>
    <w:p w14:paraId="03BBD2CD" w14:textId="77777777" w:rsidR="00C80E93" w:rsidRDefault="00C80E93" w:rsidP="00C80E93">
      <w:pPr>
        <w:tabs>
          <w:tab w:val="left" w:pos="1440"/>
        </w:tabs>
        <w:autoSpaceDE w:val="0"/>
        <w:autoSpaceDN w:val="0"/>
        <w:adjustRightInd w:val="0"/>
        <w:ind w:left="2160" w:hanging="2160"/>
        <w:rPr>
          <w:bCs/>
          <w:color w:val="000000"/>
        </w:rPr>
      </w:pPr>
      <w:r>
        <w:rPr>
          <w:bCs/>
          <w:color w:val="000000"/>
        </w:rPr>
        <w:tab/>
      </w:r>
      <w:bookmarkStart w:id="31" w:name="Check11"/>
      <w:r>
        <w:rPr>
          <w:bCs/>
          <w:color w:val="000000"/>
        </w:rPr>
        <w:fldChar w:fldCharType="begin">
          <w:ffData>
            <w:name w:val="Check11"/>
            <w:enabled/>
            <w:calcOnExit w:val="0"/>
            <w:helpText w:type="text" w:val="Select if payment wil be divided into two installments"/>
            <w:statusText w:type="text" w:val="Select if payment wil be divided into two installments"/>
            <w:checkBox>
              <w:sizeAuto/>
              <w:default w:val="0"/>
            </w:checkBox>
          </w:ffData>
        </w:fldChar>
      </w:r>
      <w:r>
        <w:rPr>
          <w:bCs/>
          <w:color w:val="000000"/>
        </w:rPr>
        <w:instrText xml:space="preserve"> FORMCHECKBOX </w:instrText>
      </w:r>
      <w:r w:rsidR="00481ED4">
        <w:rPr>
          <w:bCs/>
          <w:color w:val="000000"/>
        </w:rPr>
      </w:r>
      <w:r w:rsidR="00481ED4">
        <w:rPr>
          <w:bCs/>
          <w:color w:val="000000"/>
        </w:rPr>
        <w:fldChar w:fldCharType="separate"/>
      </w:r>
      <w:r>
        <w:rPr>
          <w:bCs/>
          <w:color w:val="000000"/>
        </w:rPr>
        <w:fldChar w:fldCharType="end"/>
      </w:r>
      <w:bookmarkEnd w:id="31"/>
      <w:r>
        <w:rPr>
          <w:bCs/>
          <w:color w:val="000000"/>
        </w:rPr>
        <w:tab/>
      </w:r>
      <w:bookmarkStart w:id="32" w:name="Text97"/>
      <w:r>
        <w:rPr>
          <w:bCs/>
          <w:color w:val="000000"/>
        </w:rPr>
        <w:fldChar w:fldCharType="begin">
          <w:ffData>
            <w:name w:val="Text97"/>
            <w:enabled/>
            <w:calcOnExit w:val="0"/>
            <w:helpText w:type="text" w:val="Write out the dollar amount of the fist installment of compensation to be paid (ex. three thousand six hundred)"/>
            <w:statusText w:type="text" w:val="Write out the dollar amount of the fist installment of compensation to be paid (ex. three thousand six hundred)"/>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32"/>
      <w:r>
        <w:rPr>
          <w:bCs/>
          <w:color w:val="000000"/>
        </w:rPr>
        <w:t xml:space="preserve"> and </w:t>
      </w:r>
      <w:r>
        <w:rPr>
          <w:bCs/>
          <w:color w:val="000000"/>
        </w:rPr>
        <w:fldChar w:fldCharType="begin">
          <w:ffData>
            <w:name w:val=""/>
            <w:enabled/>
            <w:calcOnExit w:val="0"/>
            <w:helpText w:type="text" w:val="Enter the cents amount (ex. 95) or if none, enter &quot;NO&quot;"/>
            <w:statusText w:type="text" w:val="Enter the cents amount (ex. 95) or if none, enter &quot;NO&quot;"/>
            <w:textInput>
              <w:maxLength w:val="2"/>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color w:val="000000"/>
        </w:rPr>
        <w:fldChar w:fldCharType="end"/>
      </w:r>
      <w:r>
        <w:rPr>
          <w:bCs/>
          <w:color w:val="000000"/>
        </w:rPr>
        <w:t>/100 dollars ($</w:t>
      </w:r>
      <w:bookmarkStart w:id="33" w:name="Text99"/>
      <w:r>
        <w:rPr>
          <w:bCs/>
          <w:color w:val="000000"/>
        </w:rPr>
        <w:fldChar w:fldCharType="begin">
          <w:ffData>
            <w:name w:val="Text99"/>
            <w:enabled/>
            <w:calcOnExit w:val="0"/>
            <w:helpText w:type="text" w:val="Enter the numeric rendering of the dollar amount of the fist installment of compensation to be paid (ex. 3,600.00"/>
            <w:statusText w:type="text" w:val="Enter the numeric rendering of the dollar amount of the fist installment of compensation to be paid (ex. 3,600.00"/>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33"/>
      <w:r>
        <w:rPr>
          <w:bCs/>
          <w:color w:val="000000"/>
        </w:rPr>
        <w:t xml:space="preserve">) </w:t>
      </w:r>
      <w:bookmarkStart w:id="34" w:name="Text100"/>
      <w:r>
        <w:rPr>
          <w:bCs/>
          <w:color w:val="000000"/>
        </w:rPr>
        <w:fldChar w:fldCharType="begin">
          <w:ffData>
            <w:name w:val="Text100"/>
            <w:enabled/>
            <w:calcOnExit w:val="0"/>
            <w:helpText w:type="text" w:val="Write out the number of days from receipt when first installment is due to be paid (ex. fifteen)"/>
            <w:statusText w:type="text" w:val="Write out the number of days from receipt when first installment is due to be paid (ex. fifteen)"/>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34"/>
      <w:r>
        <w:rPr>
          <w:bCs/>
          <w:color w:val="000000"/>
        </w:rPr>
        <w:t xml:space="preserve"> (</w:t>
      </w:r>
      <w:bookmarkStart w:id="35" w:name="Text101"/>
      <w:r>
        <w:rPr>
          <w:bCs/>
          <w:color w:val="000000"/>
        </w:rPr>
        <w:fldChar w:fldCharType="begin">
          <w:ffData>
            <w:name w:val="Text101"/>
            <w:enabled/>
            <w:calcOnExit w:val="0"/>
            <w:helpText w:type="text" w:val="Enter the numeric rendering of the number of days from receipt when first installment is due to be paid (ex. 15)"/>
            <w:statusText w:type="text" w:val="Enter the numeric rendering of the number of days from receipt when first installment is due to be paid (ex. 15)"/>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35"/>
      <w:r>
        <w:rPr>
          <w:bCs/>
          <w:color w:val="000000"/>
        </w:rPr>
        <w:t xml:space="preserve">) days from receipt of invoice and the remaining balance of </w:t>
      </w:r>
      <w:r>
        <w:rPr>
          <w:bCs/>
          <w:color w:val="000000"/>
        </w:rPr>
        <w:fldChar w:fldCharType="begin">
          <w:ffData>
            <w:name w:val=""/>
            <w:enabled/>
            <w:calcOnExit w:val="0"/>
            <w:helpText w:type="text" w:val="Write out the dollar amount of the remaining balance of compensation to be paid (ex. three thousand six hundred)"/>
            <w:statusText w:type="text" w:val="Write out the dollar amount of the remaining balance of compensation to be paid (ex. three thousand six hundred)"/>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r>
        <w:rPr>
          <w:bCs/>
          <w:color w:val="000000"/>
        </w:rPr>
        <w:t xml:space="preserve"> and </w:t>
      </w:r>
      <w:r>
        <w:rPr>
          <w:bCs/>
          <w:color w:val="000000"/>
        </w:rPr>
        <w:fldChar w:fldCharType="begin">
          <w:ffData>
            <w:name w:val=""/>
            <w:enabled/>
            <w:calcOnExit w:val="0"/>
            <w:helpText w:type="text" w:val="Enter the cents amount (ex. 95) or if none, enter &quot;NO&quot;"/>
            <w:statusText w:type="text" w:val="Enter the cents amount (ex. 95) or if none, enter &quot;NO&quot;"/>
            <w:textInput>
              <w:maxLength w:val="2"/>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color w:val="000000"/>
        </w:rPr>
        <w:fldChar w:fldCharType="end"/>
      </w:r>
      <w:r>
        <w:rPr>
          <w:bCs/>
          <w:color w:val="000000"/>
        </w:rPr>
        <w:t>/100 dollars ($</w:t>
      </w:r>
      <w:r>
        <w:rPr>
          <w:bCs/>
          <w:color w:val="000000"/>
        </w:rPr>
        <w:fldChar w:fldCharType="begin">
          <w:ffData>
            <w:name w:val=""/>
            <w:enabled/>
            <w:calcOnExit w:val="0"/>
            <w:helpText w:type="text" w:val="Enter the numeric rendering of the dollar amount of the remaining balance of compensation to be paid (ex. 3,600.00"/>
            <w:statusText w:type="text" w:val="Enter the numeric rendering of the dollar amount of the remaining balance of compensation to be paid (ex. 3,600.00"/>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r>
        <w:rPr>
          <w:bCs/>
          <w:color w:val="000000"/>
        </w:rPr>
        <w:t xml:space="preserve">) is due </w:t>
      </w:r>
      <w:bookmarkStart w:id="36" w:name="Text102"/>
      <w:r>
        <w:rPr>
          <w:bCs/>
          <w:color w:val="000000"/>
        </w:rPr>
        <w:fldChar w:fldCharType="begin">
          <w:ffData>
            <w:name w:val="Text102"/>
            <w:enabled/>
            <w:calcOnExit w:val="0"/>
            <w:helpText w:type="text" w:val="Enter the date (ex. May 25, 2012)"/>
            <w:statusText w:type="text" w:val="Enter the date (ex. May 25, 2012)"/>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36"/>
      <w:r>
        <w:rPr>
          <w:bCs/>
          <w:color w:val="000000"/>
        </w:rPr>
        <w:t>.</w:t>
      </w:r>
    </w:p>
    <w:p w14:paraId="5792BCEA" w14:textId="77777777" w:rsidR="00C80E93" w:rsidRDefault="00C80E93" w:rsidP="00C80E93">
      <w:pPr>
        <w:autoSpaceDE w:val="0"/>
        <w:autoSpaceDN w:val="0"/>
        <w:adjustRightInd w:val="0"/>
        <w:jc w:val="both"/>
        <w:rPr>
          <w:b/>
          <w:bCs/>
          <w:color w:val="000000"/>
        </w:rPr>
      </w:pPr>
    </w:p>
    <w:p w14:paraId="336650EC" w14:textId="77777777" w:rsidR="00C80E93" w:rsidRDefault="00C80E93" w:rsidP="00C80E93">
      <w:pPr>
        <w:keepNext/>
        <w:keepLines/>
        <w:autoSpaceDE w:val="0"/>
        <w:autoSpaceDN w:val="0"/>
        <w:adjustRightInd w:val="0"/>
        <w:jc w:val="both"/>
        <w:rPr>
          <w:bCs/>
          <w:color w:val="000000"/>
        </w:rPr>
      </w:pPr>
      <w:r>
        <w:rPr>
          <w:bCs/>
          <w:color w:val="000000"/>
        </w:rPr>
        <w:lastRenderedPageBreak/>
        <w:tab/>
        <w:t>3.2</w:t>
      </w:r>
      <w:r>
        <w:rPr>
          <w:bCs/>
          <w:color w:val="000000"/>
        </w:rPr>
        <w:tab/>
        <w:t>Invoices shall be sent to:</w:t>
      </w:r>
    </w:p>
    <w:p w14:paraId="773B477F" w14:textId="77777777" w:rsidR="00C80E93" w:rsidRDefault="00C80E93" w:rsidP="00C80E93">
      <w:pPr>
        <w:keepNext/>
        <w:autoSpaceDE w:val="0"/>
        <w:autoSpaceDN w:val="0"/>
        <w:adjustRightInd w:val="0"/>
        <w:jc w:val="both"/>
        <w:rPr>
          <w:bCs/>
          <w:color w:val="000000"/>
        </w:rPr>
      </w:pPr>
    </w:p>
    <w:tbl>
      <w:tblPr>
        <w:tblW w:w="9288" w:type="dxa"/>
        <w:tblLook w:val="04A0" w:firstRow="1" w:lastRow="0" w:firstColumn="1" w:lastColumn="0" w:noHBand="0" w:noVBand="1"/>
      </w:tblPr>
      <w:tblGrid>
        <w:gridCol w:w="2898"/>
        <w:gridCol w:w="6390"/>
      </w:tblGrid>
      <w:tr w:rsidR="00C80E93" w:rsidRPr="005B5454" w14:paraId="11A20C21" w14:textId="77777777" w:rsidTr="003F420B">
        <w:trPr>
          <w:cantSplit/>
        </w:trPr>
        <w:tc>
          <w:tcPr>
            <w:tcW w:w="2898" w:type="dxa"/>
            <w:shd w:val="clear" w:color="auto" w:fill="auto"/>
          </w:tcPr>
          <w:p w14:paraId="3832C434" w14:textId="77777777" w:rsidR="00C80E93" w:rsidRPr="00CF7370" w:rsidRDefault="00C80E93" w:rsidP="003F420B"/>
        </w:tc>
        <w:tc>
          <w:tcPr>
            <w:tcW w:w="6390" w:type="dxa"/>
            <w:shd w:val="clear" w:color="auto" w:fill="auto"/>
          </w:tcPr>
          <w:p w14:paraId="0E9DDC7B" w14:textId="77777777" w:rsidR="00C80E93" w:rsidRPr="003F0AB8" w:rsidRDefault="00C80E93" w:rsidP="003F420B">
            <w:pPr>
              <w:keepLines/>
              <w:rPr>
                <w:color w:val="000000"/>
              </w:rPr>
            </w:pP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59200923" w14:textId="77777777" w:rsidR="00C80E93" w:rsidRPr="003F0AB8" w:rsidRDefault="00C80E93" w:rsidP="003F420B">
            <w:pPr>
              <w:keepLines/>
              <w:rPr>
                <w:color w:val="000000"/>
              </w:rPr>
            </w:pPr>
            <w:r w:rsidRPr="003F0AB8">
              <w:rPr>
                <w:color w:val="000000"/>
              </w:rPr>
              <w:t xml:space="preserve">Attn:  </w:t>
            </w: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3D0B753B" w14:textId="77777777" w:rsidR="00C80E93" w:rsidRPr="003F0AB8" w:rsidRDefault="00C80E93" w:rsidP="003F420B">
            <w:pPr>
              <w:keepLines/>
              <w:rPr>
                <w:color w:val="000000"/>
              </w:rPr>
            </w:pP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7B9D3963" w14:textId="77777777" w:rsidR="00C80E93" w:rsidRPr="003F0AB8" w:rsidRDefault="00C80E93" w:rsidP="003F420B">
            <w:pPr>
              <w:keepLines/>
              <w:rPr>
                <w:color w:val="000000"/>
              </w:rPr>
            </w:pP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59AF8CD0" w14:textId="77777777" w:rsidR="00C80E93" w:rsidRPr="003F0AB8" w:rsidRDefault="00C80E93" w:rsidP="003F420B">
            <w:pPr>
              <w:keepLines/>
              <w:rPr>
                <w:color w:val="000000"/>
              </w:rPr>
            </w:pP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3EB9FF86" w14:textId="77777777" w:rsidR="00C80E93" w:rsidRPr="003F0AB8" w:rsidRDefault="00C80E93" w:rsidP="003F420B">
            <w:pPr>
              <w:keepLines/>
              <w:rPr>
                <w:color w:val="000000"/>
              </w:rPr>
            </w:pPr>
            <w:r w:rsidRPr="005B5454">
              <w:t xml:space="preserve">Phone No.:  </w:t>
            </w: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008C8A1B" w14:textId="77777777" w:rsidR="00C80E93" w:rsidRPr="003F0AB8" w:rsidRDefault="00C80E93" w:rsidP="003F420B">
            <w:pPr>
              <w:keepLines/>
              <w:rPr>
                <w:color w:val="000000"/>
              </w:rPr>
            </w:pPr>
            <w:r w:rsidRPr="003F0AB8">
              <w:rPr>
                <w:color w:val="000000"/>
              </w:rPr>
              <w:t xml:space="preserve">E-mail:  </w:t>
            </w: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2A9AD9CB" w14:textId="77777777" w:rsidR="00C80E93" w:rsidRPr="003F0AB8" w:rsidRDefault="00C80E93" w:rsidP="003F420B">
            <w:pPr>
              <w:rPr>
                <w:b/>
                <w:color w:val="000000"/>
              </w:rPr>
            </w:pPr>
          </w:p>
        </w:tc>
      </w:tr>
    </w:tbl>
    <w:p w14:paraId="10B802A1" w14:textId="77777777" w:rsidR="00C80E93" w:rsidRDefault="00C80E93" w:rsidP="00C80E93">
      <w:pPr>
        <w:tabs>
          <w:tab w:val="left" w:pos="1800"/>
          <w:tab w:val="left" w:pos="8640"/>
        </w:tabs>
        <w:autoSpaceDE w:val="0"/>
        <w:autoSpaceDN w:val="0"/>
        <w:adjustRightInd w:val="0"/>
        <w:jc w:val="both"/>
        <w:rPr>
          <w:bCs/>
          <w:color w:val="000000"/>
        </w:rPr>
      </w:pPr>
    </w:p>
    <w:p w14:paraId="7E4991E5" w14:textId="77777777" w:rsidR="00C80E93" w:rsidRDefault="00C80E93" w:rsidP="00C80E93">
      <w:pPr>
        <w:keepNext/>
        <w:keepLines/>
        <w:autoSpaceDE w:val="0"/>
        <w:autoSpaceDN w:val="0"/>
        <w:adjustRightInd w:val="0"/>
        <w:jc w:val="both"/>
        <w:rPr>
          <w:b/>
          <w:color w:val="000000"/>
        </w:rPr>
      </w:pPr>
      <w:r>
        <w:rPr>
          <w:b/>
          <w:color w:val="000000"/>
        </w:rPr>
        <w:t>4.</w:t>
      </w:r>
      <w:r>
        <w:rPr>
          <w:b/>
          <w:color w:val="000000"/>
        </w:rPr>
        <w:tab/>
        <w:t>Term.</w:t>
      </w:r>
    </w:p>
    <w:p w14:paraId="676EF79C" w14:textId="77777777" w:rsidR="00C80E93" w:rsidRDefault="00C80E93" w:rsidP="00C80E93">
      <w:pPr>
        <w:keepNext/>
        <w:keepLines/>
        <w:autoSpaceDE w:val="0"/>
        <w:autoSpaceDN w:val="0"/>
        <w:adjustRightInd w:val="0"/>
        <w:jc w:val="both"/>
        <w:rPr>
          <w:bCs/>
          <w:color w:val="000000"/>
        </w:rPr>
      </w:pPr>
    </w:p>
    <w:p w14:paraId="271E162E" w14:textId="77777777" w:rsidR="00C80E93" w:rsidRDefault="00C80E93" w:rsidP="00C80E93">
      <w:pPr>
        <w:autoSpaceDE w:val="0"/>
        <w:autoSpaceDN w:val="0"/>
        <w:adjustRightInd w:val="0"/>
        <w:jc w:val="both"/>
        <w:rPr>
          <w:bCs/>
          <w:color w:val="000000"/>
        </w:rPr>
      </w:pPr>
      <w:r>
        <w:rPr>
          <w:bCs/>
          <w:color w:val="000000"/>
        </w:rPr>
        <w:tab/>
        <w:t>4.1</w:t>
      </w:r>
      <w:r>
        <w:rPr>
          <w:bCs/>
          <w:color w:val="000000"/>
        </w:rPr>
        <w:tab/>
        <w:t xml:space="preserve">The Program will run from </w:t>
      </w:r>
      <w:bookmarkStart w:id="37" w:name="Text110"/>
      <w:r>
        <w:rPr>
          <w:bCs/>
          <w:color w:val="000000"/>
        </w:rPr>
        <w:fldChar w:fldCharType="begin">
          <w:ffData>
            <w:name w:val="Text110"/>
            <w:enabled/>
            <w:calcOnExit w:val="0"/>
            <w:helpText w:type="text" w:val="Enter the arrival date (ex. January 1, 2015)"/>
            <w:statusText w:type="text" w:val="Enter the arrival date (ex. January 1, 2015)"/>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37"/>
      <w:r>
        <w:rPr>
          <w:bCs/>
          <w:color w:val="000000"/>
        </w:rPr>
        <w:t xml:space="preserve"> (“Arrival Date”), through </w:t>
      </w:r>
      <w:bookmarkStart w:id="38" w:name="Text111"/>
      <w:r>
        <w:rPr>
          <w:bCs/>
          <w:color w:val="000000"/>
        </w:rPr>
        <w:fldChar w:fldCharType="begin">
          <w:ffData>
            <w:name w:val="Text111"/>
            <w:enabled/>
            <w:calcOnExit w:val="0"/>
            <w:helpText w:type="text" w:val="Enter the departure date (ex. September 30, 2016)"/>
            <w:statusText w:type="text" w:val="Enter the departure date (ex. September 30, 2016)"/>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38"/>
      <w:r>
        <w:rPr>
          <w:bCs/>
          <w:color w:val="000000"/>
        </w:rPr>
        <w:t xml:space="preserve"> (“Departure Date”).</w:t>
      </w:r>
    </w:p>
    <w:p w14:paraId="4845BBE0" w14:textId="77777777" w:rsidR="00C80E93" w:rsidRDefault="00C80E93" w:rsidP="00C80E93">
      <w:pPr>
        <w:autoSpaceDE w:val="0"/>
        <w:autoSpaceDN w:val="0"/>
        <w:adjustRightInd w:val="0"/>
        <w:jc w:val="both"/>
        <w:rPr>
          <w:bCs/>
          <w:color w:val="000000"/>
        </w:rPr>
      </w:pPr>
    </w:p>
    <w:p w14:paraId="3645600F" w14:textId="77777777" w:rsidR="00C80E93" w:rsidRDefault="00C80E93" w:rsidP="00C80E93">
      <w:pPr>
        <w:autoSpaceDE w:val="0"/>
        <w:autoSpaceDN w:val="0"/>
        <w:adjustRightInd w:val="0"/>
        <w:jc w:val="both"/>
        <w:rPr>
          <w:bCs/>
          <w:color w:val="000000"/>
        </w:rPr>
      </w:pPr>
      <w:r>
        <w:rPr>
          <w:bCs/>
          <w:color w:val="000000"/>
        </w:rPr>
        <w:tab/>
        <w:t>4.2</w:t>
      </w:r>
      <w:r>
        <w:rPr>
          <w:bCs/>
          <w:color w:val="000000"/>
        </w:rPr>
        <w:tab/>
        <w:t>The term of this Agreement shall be effective upon the last date of execution, through ninety (90) days after the departure date as shown in Section 4.1.</w:t>
      </w:r>
    </w:p>
    <w:p w14:paraId="1E82F791" w14:textId="77777777" w:rsidR="00C80E93" w:rsidRDefault="00C80E93" w:rsidP="00C80E93">
      <w:pPr>
        <w:autoSpaceDE w:val="0"/>
        <w:autoSpaceDN w:val="0"/>
        <w:adjustRightInd w:val="0"/>
        <w:jc w:val="both"/>
        <w:rPr>
          <w:bCs/>
          <w:color w:val="000000"/>
        </w:rPr>
      </w:pPr>
    </w:p>
    <w:p w14:paraId="21604088" w14:textId="77777777" w:rsidR="00C80E93" w:rsidRDefault="00C80E93" w:rsidP="00C80E93">
      <w:pPr>
        <w:keepNext/>
        <w:keepLines/>
        <w:autoSpaceDE w:val="0"/>
        <w:autoSpaceDN w:val="0"/>
        <w:adjustRightInd w:val="0"/>
        <w:jc w:val="both"/>
        <w:rPr>
          <w:color w:val="000000"/>
        </w:rPr>
      </w:pPr>
      <w:r>
        <w:rPr>
          <w:b/>
          <w:color w:val="000000"/>
        </w:rPr>
        <w:t>5.</w:t>
      </w:r>
      <w:r>
        <w:rPr>
          <w:b/>
          <w:color w:val="000000"/>
        </w:rPr>
        <w:tab/>
        <w:t>Termination.</w:t>
      </w:r>
    </w:p>
    <w:p w14:paraId="0498667E" w14:textId="77777777" w:rsidR="00C80E93" w:rsidRDefault="00C80E93" w:rsidP="00C80E93">
      <w:pPr>
        <w:keepNext/>
        <w:keepLines/>
        <w:autoSpaceDE w:val="0"/>
        <w:autoSpaceDN w:val="0"/>
        <w:adjustRightInd w:val="0"/>
        <w:jc w:val="both"/>
        <w:rPr>
          <w:color w:val="000000"/>
        </w:rPr>
      </w:pPr>
    </w:p>
    <w:p w14:paraId="65A0B561" w14:textId="77777777" w:rsidR="00C80E93" w:rsidRDefault="00C80E93" w:rsidP="00C80E93">
      <w:pPr>
        <w:autoSpaceDE w:val="0"/>
        <w:autoSpaceDN w:val="0"/>
        <w:adjustRightInd w:val="0"/>
        <w:jc w:val="both"/>
        <w:rPr>
          <w:color w:val="000000"/>
        </w:rPr>
      </w:pPr>
      <w:r>
        <w:rPr>
          <w:color w:val="000000"/>
        </w:rPr>
        <w:tab/>
        <w:t>5.1</w:t>
      </w:r>
      <w:r>
        <w:rPr>
          <w:color w:val="000000"/>
        </w:rPr>
        <w:tab/>
        <w:t>Either party may terminate this Agreement if the other party (i) fails to perform any material obligation under this Agreement and (ii) does not correct such failure within seven (7) days after having received written notice of such failure. Additionally, either party may terminate this Agreement for its convenience upon forty-five (45) days’ prior written notice to the other party. Upon any termination under this Section 5.1 Affiliate shall promptly pay University of Minnesota for all services rendered and costs incurred up to and including the effective date of termination.</w:t>
      </w:r>
    </w:p>
    <w:p w14:paraId="615B40A0" w14:textId="77777777" w:rsidR="00C80E93" w:rsidRDefault="00C80E93" w:rsidP="00C80E93">
      <w:pPr>
        <w:autoSpaceDE w:val="0"/>
        <w:autoSpaceDN w:val="0"/>
        <w:adjustRightInd w:val="0"/>
        <w:jc w:val="both"/>
        <w:rPr>
          <w:color w:val="000000"/>
        </w:rPr>
      </w:pPr>
    </w:p>
    <w:p w14:paraId="04CB13AB" w14:textId="77777777" w:rsidR="00C80E93" w:rsidRDefault="00C80E93" w:rsidP="00C80E93">
      <w:pPr>
        <w:autoSpaceDE w:val="0"/>
        <w:autoSpaceDN w:val="0"/>
        <w:adjustRightInd w:val="0"/>
        <w:jc w:val="both"/>
        <w:rPr>
          <w:color w:val="000000"/>
        </w:rPr>
      </w:pPr>
      <w:r>
        <w:rPr>
          <w:color w:val="000000"/>
        </w:rPr>
        <w:tab/>
        <w:t>5.2</w:t>
      </w:r>
      <w:r>
        <w:rPr>
          <w:color w:val="000000"/>
        </w:rPr>
        <w:tab/>
        <w:t xml:space="preserve">In the event this Agreement is terminated prior to its expiration, such termination shall not affect any class that started prior to such termination, or any obligation of payment that accrued prior to such termination as a result of services provided including, but not limited to, program </w:t>
      </w:r>
      <w:proofErr w:type="gramStart"/>
      <w:r>
        <w:rPr>
          <w:color w:val="000000"/>
        </w:rPr>
        <w:t>preparations..</w:t>
      </w:r>
      <w:proofErr w:type="gramEnd"/>
    </w:p>
    <w:p w14:paraId="7DBE3CEB" w14:textId="77777777" w:rsidR="00C80E93" w:rsidRDefault="00C80E93" w:rsidP="00C80E93">
      <w:pPr>
        <w:autoSpaceDE w:val="0"/>
        <w:autoSpaceDN w:val="0"/>
        <w:adjustRightInd w:val="0"/>
        <w:jc w:val="both"/>
        <w:rPr>
          <w:color w:val="000000"/>
        </w:rPr>
      </w:pPr>
    </w:p>
    <w:p w14:paraId="0633ED40" w14:textId="77777777" w:rsidR="00C80E93" w:rsidRDefault="00C80E93" w:rsidP="00C80E93">
      <w:pPr>
        <w:pStyle w:val="BodyTextIndent2"/>
        <w:tabs>
          <w:tab w:val="clear" w:pos="0"/>
          <w:tab w:val="clear" w:pos="630"/>
          <w:tab w:val="clear" w:pos="1242"/>
          <w:tab w:val="clear" w:pos="1440"/>
        </w:tabs>
        <w:ind w:left="0" w:firstLine="0"/>
        <w:rPr>
          <w:color w:val="000000"/>
        </w:rPr>
      </w:pPr>
      <w:r>
        <w:rPr>
          <w:b/>
          <w:color w:val="000000"/>
        </w:rPr>
        <w:t>6.</w:t>
      </w:r>
      <w:r>
        <w:rPr>
          <w:b/>
          <w:color w:val="000000"/>
        </w:rPr>
        <w:tab/>
        <w:t xml:space="preserve">DISCLAIMER OF WARRANTIES. </w:t>
      </w:r>
      <w:r>
        <w:rPr>
          <w:caps/>
          <w:color w:val="000000"/>
        </w:rPr>
        <w:t>University of Minnesota makes no warranties, express or implied, as to any matter whatsoever, including without limitation, the condition, originality or accuracy of the SERVICES PERforMED OR DELIVERABLES PROVIDED UNDER THIS AGREEMENT. University of Minnesota expressly disclaims WARRANTIES OF merchantability, or fitness for a particular purpose.</w:t>
      </w:r>
    </w:p>
    <w:p w14:paraId="112156B1" w14:textId="77777777" w:rsidR="00C80E93" w:rsidRDefault="00C80E93" w:rsidP="00C80E93">
      <w:pPr>
        <w:pStyle w:val="BodyTextIndent2"/>
        <w:tabs>
          <w:tab w:val="clear" w:pos="0"/>
          <w:tab w:val="clear" w:pos="630"/>
          <w:tab w:val="clear" w:pos="1242"/>
          <w:tab w:val="clear" w:pos="1440"/>
        </w:tabs>
        <w:ind w:left="0" w:firstLine="0"/>
        <w:rPr>
          <w:rFonts w:ascii="Times New Roman" w:hAnsi="Times New Roman"/>
          <w:color w:val="000000"/>
        </w:rPr>
      </w:pPr>
    </w:p>
    <w:p w14:paraId="47077EBF" w14:textId="77777777" w:rsidR="00C80E93" w:rsidRDefault="00C80E93" w:rsidP="00C80E93">
      <w:pPr>
        <w:pStyle w:val="BodyTextIndent2"/>
        <w:tabs>
          <w:tab w:val="clear" w:pos="0"/>
          <w:tab w:val="clear" w:pos="630"/>
          <w:tab w:val="clear" w:pos="1242"/>
          <w:tab w:val="clear" w:pos="1440"/>
        </w:tabs>
        <w:ind w:left="0" w:firstLine="0"/>
        <w:rPr>
          <w:color w:val="000000"/>
        </w:rPr>
      </w:pPr>
      <w:r>
        <w:rPr>
          <w:rFonts w:ascii="Times New Roman" w:hAnsi="Times New Roman"/>
          <w:b/>
          <w:color w:val="000000"/>
        </w:rPr>
        <w:t>7.</w:t>
      </w:r>
      <w:r>
        <w:rPr>
          <w:rFonts w:ascii="Times New Roman" w:hAnsi="Times New Roman"/>
          <w:color w:val="000000"/>
        </w:rPr>
        <w:tab/>
      </w:r>
      <w:r>
        <w:rPr>
          <w:rFonts w:ascii="Times New Roman" w:hAnsi="Times New Roman"/>
          <w:b/>
          <w:color w:val="000000"/>
        </w:rPr>
        <w:t xml:space="preserve">LIMITATION OF LIABILITY FOR BREACH OF CONTRACT. </w:t>
      </w:r>
      <w:r>
        <w:rPr>
          <w:rFonts w:ascii="Times New Roman" w:hAnsi="Times New Roman"/>
          <w:color w:val="000000"/>
        </w:rPr>
        <w:t xml:space="preserve">IN NO EVENT SHALL ANY PARTY’S LIABILITY FOR BREACH OF THIS AGREEMENT INCLUDE DAMAGES FOR WORK STOPPAGE, LOST DATA, OR INDIRECT, SPECIAL OR CONSEQUENTIAL DAMAGES (INCLUDING LOST PROFIT), OF ANY KIND. EXCEPT FOR </w:t>
      </w:r>
      <w:r>
        <w:rPr>
          <w:rFonts w:ascii="Times New Roman" w:hAnsi="Times New Roman"/>
          <w:color w:val="000000"/>
        </w:rPr>
        <w:lastRenderedPageBreak/>
        <w:t xml:space="preserve">EACH PARTY’S OBLIGATIONS UNDER SECTIONS 9.1 AND 9.2, EACH PARTY’S LIABILITY TO THE OTHER FOR </w:t>
      </w:r>
      <w:r>
        <w:rPr>
          <w:color w:val="000000"/>
        </w:rPr>
        <w:t>BREACH OF THIS AGREEMENT SHALL NOT EXCEED AN AMOUNT EQUAL TO THE MONETARY CONSIDERATION PAID TO UNIVERSITY OF MINNESOTA UNDER THIS AGREEMENT.</w:t>
      </w:r>
    </w:p>
    <w:p w14:paraId="059632F1" w14:textId="77777777" w:rsidR="00C80E93" w:rsidRDefault="00C80E93" w:rsidP="00C80E93">
      <w:pPr>
        <w:pStyle w:val="BodyTextIndent2"/>
        <w:tabs>
          <w:tab w:val="clear" w:pos="0"/>
          <w:tab w:val="clear" w:pos="630"/>
          <w:tab w:val="clear" w:pos="1242"/>
          <w:tab w:val="clear" w:pos="1440"/>
        </w:tabs>
        <w:ind w:left="0" w:firstLine="0"/>
        <w:rPr>
          <w:color w:val="000000"/>
        </w:rPr>
      </w:pPr>
    </w:p>
    <w:p w14:paraId="6E2CFAF3" w14:textId="77777777" w:rsidR="00C80E93" w:rsidRDefault="00C80E93" w:rsidP="00C80E93">
      <w:pPr>
        <w:pStyle w:val="Footer"/>
        <w:tabs>
          <w:tab w:val="clear" w:pos="4320"/>
          <w:tab w:val="clear" w:pos="8640"/>
        </w:tabs>
        <w:jc w:val="both"/>
        <w:rPr>
          <w:bCs/>
          <w:color w:val="000000"/>
          <w:szCs w:val="24"/>
        </w:rPr>
      </w:pPr>
      <w:r>
        <w:rPr>
          <w:b/>
          <w:color w:val="000000"/>
          <w:szCs w:val="16"/>
        </w:rPr>
        <w:t>8.</w:t>
      </w:r>
      <w:r>
        <w:rPr>
          <w:b/>
          <w:color w:val="000000"/>
          <w:szCs w:val="16"/>
        </w:rPr>
        <w:tab/>
      </w:r>
      <w:r>
        <w:rPr>
          <w:b/>
          <w:color w:val="000000"/>
        </w:rPr>
        <w:t xml:space="preserve">Use of University of Minnesota Name or Logo. </w:t>
      </w:r>
      <w:r>
        <w:rPr>
          <w:color w:val="000000"/>
        </w:rPr>
        <w:t xml:space="preserve">Affiliate </w:t>
      </w:r>
      <w:r>
        <w:rPr>
          <w:color w:val="000000"/>
          <w:szCs w:val="24"/>
        </w:rPr>
        <w:t xml:space="preserve">agrees to not use the name, logo, or any other marks (including, but not limited to, colors and music) owned by or associated with University of Minnesota or the name of any representative of University of Minnesota in any sales promotion work or advertising, or any form of publicity, without the prior written permission of University of Minnesota in each instance. However, </w:t>
      </w:r>
      <w:r>
        <w:rPr>
          <w:color w:val="000000"/>
        </w:rPr>
        <w:t xml:space="preserve">Affiliate </w:t>
      </w:r>
      <w:r>
        <w:rPr>
          <w:color w:val="000000"/>
          <w:szCs w:val="24"/>
        </w:rPr>
        <w:t xml:space="preserve">may use the name of University of Minnesota in a document required to be filed with, or provided to, any governmental authority or regulatory agency to comply with applicable legal or regulatory requirements. </w:t>
      </w:r>
      <w:r>
        <w:rPr>
          <w:color w:val="000000"/>
        </w:rPr>
        <w:t xml:space="preserve">Affiliate </w:t>
      </w:r>
      <w:r>
        <w:rPr>
          <w:color w:val="000000"/>
          <w:szCs w:val="24"/>
        </w:rPr>
        <w:t>agrees to provide University of Minnesota with a copy of any such document.</w:t>
      </w:r>
    </w:p>
    <w:p w14:paraId="4EA42D58" w14:textId="77777777" w:rsidR="00C80E93" w:rsidRDefault="00C80E93" w:rsidP="00C80E93">
      <w:pPr>
        <w:pStyle w:val="Footer"/>
        <w:tabs>
          <w:tab w:val="clear" w:pos="4320"/>
          <w:tab w:val="clear" w:pos="8640"/>
        </w:tabs>
        <w:jc w:val="both"/>
        <w:rPr>
          <w:color w:val="000000"/>
        </w:rPr>
      </w:pPr>
    </w:p>
    <w:p w14:paraId="0B6C668F" w14:textId="77777777" w:rsidR="00C80E93" w:rsidRDefault="00C80E93" w:rsidP="00C80E93">
      <w:pPr>
        <w:keepNext/>
        <w:keepLines/>
        <w:autoSpaceDE w:val="0"/>
        <w:autoSpaceDN w:val="0"/>
        <w:adjustRightInd w:val="0"/>
        <w:jc w:val="both"/>
        <w:rPr>
          <w:bCs/>
          <w:color w:val="000000"/>
        </w:rPr>
      </w:pPr>
      <w:r>
        <w:rPr>
          <w:b/>
          <w:color w:val="000000"/>
        </w:rPr>
        <w:t>9.</w:t>
      </w:r>
      <w:r>
        <w:rPr>
          <w:b/>
          <w:color w:val="000000"/>
        </w:rPr>
        <w:tab/>
        <w:t>Indemnification.</w:t>
      </w:r>
    </w:p>
    <w:p w14:paraId="58A72A67" w14:textId="77777777" w:rsidR="00C80E93" w:rsidRDefault="00C80E93" w:rsidP="00C80E93">
      <w:pPr>
        <w:keepNext/>
        <w:keepLines/>
        <w:autoSpaceDE w:val="0"/>
        <w:autoSpaceDN w:val="0"/>
        <w:adjustRightInd w:val="0"/>
        <w:jc w:val="both"/>
        <w:rPr>
          <w:bCs/>
          <w:color w:val="000000"/>
        </w:rPr>
      </w:pPr>
    </w:p>
    <w:p w14:paraId="2012A2F0" w14:textId="77777777" w:rsidR="00C80E93" w:rsidRDefault="00C80E93" w:rsidP="00C80E93">
      <w:pPr>
        <w:suppressAutoHyphens/>
        <w:jc w:val="both"/>
        <w:rPr>
          <w:color w:val="000000"/>
          <w:spacing w:val="-3"/>
        </w:rPr>
      </w:pPr>
      <w:r>
        <w:rPr>
          <w:bCs/>
          <w:color w:val="000000"/>
        </w:rPr>
        <w:tab/>
        <w:t>9.1</w:t>
      </w:r>
      <w:r>
        <w:rPr>
          <w:bCs/>
          <w:color w:val="000000"/>
        </w:rPr>
        <w:tab/>
        <w:t>Except as provided in Section 9.2, e</w:t>
      </w:r>
      <w:r>
        <w:rPr>
          <w:color w:val="000000"/>
          <w:spacing w:val="-3"/>
        </w:rPr>
        <w:t>ach party shall be responsible for its own acts and omissions and the results thereof and shall not be responsible for the acts of the other party and the results thereof. Liability of University of Minnesota is subject to the terms and limitations of the Minnesota Tort Claims Act, Minnesota Statutes Section 3.736, as amended.</w:t>
      </w:r>
    </w:p>
    <w:p w14:paraId="06018BC9" w14:textId="77777777" w:rsidR="00C80E93" w:rsidRDefault="00C80E93" w:rsidP="00C80E93">
      <w:pPr>
        <w:suppressAutoHyphens/>
        <w:jc w:val="both"/>
        <w:rPr>
          <w:color w:val="000000"/>
          <w:spacing w:val="-3"/>
        </w:rPr>
      </w:pPr>
    </w:p>
    <w:p w14:paraId="045C5326" w14:textId="2A049F9B" w:rsidR="00C80E93" w:rsidRDefault="00C80E93" w:rsidP="00C80E93">
      <w:pPr>
        <w:suppressAutoHyphens/>
        <w:jc w:val="both"/>
        <w:rPr>
          <w:color w:val="000000"/>
          <w:spacing w:val="-3"/>
        </w:rPr>
      </w:pPr>
      <w:r>
        <w:rPr>
          <w:color w:val="000000"/>
          <w:spacing w:val="-3"/>
        </w:rPr>
        <w:tab/>
        <w:t>9.2</w:t>
      </w:r>
      <w:r>
        <w:rPr>
          <w:color w:val="000000"/>
          <w:spacing w:val="-3"/>
        </w:rPr>
        <w:tab/>
      </w:r>
      <w:r>
        <w:rPr>
          <w:bCs/>
          <w:color w:val="000000"/>
        </w:rPr>
        <w:t xml:space="preserve">Each Party to this Agreement agrees to indemnify, </w:t>
      </w:r>
      <w:proofErr w:type="gramStart"/>
      <w:r>
        <w:rPr>
          <w:bCs/>
          <w:color w:val="000000"/>
        </w:rPr>
        <w:t>defend</w:t>
      </w:r>
      <w:proofErr w:type="gramEnd"/>
      <w:r>
        <w:rPr>
          <w:bCs/>
          <w:color w:val="000000"/>
        </w:rPr>
        <w:t xml:space="preserve"> and hold harmless the other party from injuries, damages and loss, including costs and attorneys’ fees, arising from the negligent or wrongful acts and omissions of its own employees, officers and agents under this Agreement.</w:t>
      </w:r>
      <w:r w:rsidR="00162FAA">
        <w:rPr>
          <w:bCs/>
          <w:color w:val="000000"/>
        </w:rPr>
        <w:t xml:space="preserve">  Company shall obtain consent from University’s Office of General Counsel for any settlement to which the University would be a party.</w:t>
      </w:r>
    </w:p>
    <w:p w14:paraId="64EE83F6" w14:textId="77777777" w:rsidR="00C80E93" w:rsidRDefault="00C80E93" w:rsidP="00C80E93">
      <w:pPr>
        <w:autoSpaceDE w:val="0"/>
        <w:autoSpaceDN w:val="0"/>
        <w:adjustRightInd w:val="0"/>
        <w:jc w:val="both"/>
        <w:rPr>
          <w:bCs/>
          <w:color w:val="000000"/>
        </w:rPr>
      </w:pPr>
    </w:p>
    <w:p w14:paraId="2D49662F" w14:textId="77777777" w:rsidR="00C80E93" w:rsidRDefault="00C80E93" w:rsidP="00C80E93">
      <w:pPr>
        <w:autoSpaceDE w:val="0"/>
        <w:autoSpaceDN w:val="0"/>
        <w:adjustRightInd w:val="0"/>
        <w:jc w:val="both"/>
      </w:pPr>
      <w:r>
        <w:rPr>
          <w:bCs/>
          <w:color w:val="000000"/>
        </w:rPr>
        <w:tab/>
        <w:t>9.3</w:t>
      </w:r>
      <w:r>
        <w:rPr>
          <w:bCs/>
          <w:color w:val="000000"/>
        </w:rPr>
        <w:tab/>
      </w:r>
      <w:r>
        <w:t xml:space="preserve">Each party represents that it has and will continue to have at least the following levels of insurance during the term of this Agreement: (i) as to University of Minnesota, Workers’ Compensation in statutory compliance with Minnesota law and General Liability insurance in an amount not less than $1,000,000 each claim/$3,000,000 each occurrence; and (ii) as to </w:t>
      </w:r>
      <w:r>
        <w:rPr>
          <w:color w:val="000000"/>
        </w:rPr>
        <w:t>Affiliate</w:t>
      </w:r>
      <w:r>
        <w:t>, General Liability insurance in an amount not less than $1,000,000 each occurrence/$2,000,000 annual aggregate. Certificates of all insurance detailed above shall be furnished to the other party upon request.</w:t>
      </w:r>
    </w:p>
    <w:p w14:paraId="73E1EF8A" w14:textId="77777777" w:rsidR="00C80E93" w:rsidRDefault="00C80E93" w:rsidP="00C80E93">
      <w:pPr>
        <w:autoSpaceDE w:val="0"/>
        <w:autoSpaceDN w:val="0"/>
        <w:adjustRightInd w:val="0"/>
        <w:jc w:val="both"/>
        <w:rPr>
          <w:b/>
          <w:color w:val="000000"/>
        </w:rPr>
      </w:pPr>
    </w:p>
    <w:p w14:paraId="3DAF7280" w14:textId="77777777" w:rsidR="00C80E93" w:rsidRDefault="00C80E93" w:rsidP="00C80E93">
      <w:pPr>
        <w:autoSpaceDE w:val="0"/>
        <w:autoSpaceDN w:val="0"/>
        <w:adjustRightInd w:val="0"/>
        <w:jc w:val="both"/>
        <w:rPr>
          <w:bCs/>
        </w:rPr>
      </w:pPr>
      <w:r>
        <w:rPr>
          <w:b/>
        </w:rPr>
        <w:t>10.</w:t>
      </w:r>
      <w:r>
        <w:rPr>
          <w:b/>
        </w:rPr>
        <w:tab/>
        <w:t>Export Controls</w:t>
      </w:r>
      <w:r>
        <w:rPr>
          <w:bCs/>
        </w:rPr>
        <w:t xml:space="preserve">. </w:t>
      </w:r>
      <w:bookmarkStart w:id="39" w:name="OLE_LINK5"/>
      <w:bookmarkStart w:id="40" w:name="OLE_LINK6"/>
      <w:r>
        <w:rPr>
          <w:bCs/>
        </w:rPr>
        <w:t xml:space="preserve"> </w:t>
      </w:r>
    </w:p>
    <w:p w14:paraId="0EC86B99" w14:textId="77777777" w:rsidR="00C80E93" w:rsidRDefault="00C80E93" w:rsidP="00C80E93">
      <w:pPr>
        <w:autoSpaceDE w:val="0"/>
        <w:autoSpaceDN w:val="0"/>
        <w:adjustRightInd w:val="0"/>
        <w:jc w:val="both"/>
        <w:rPr>
          <w:bCs/>
        </w:rPr>
      </w:pPr>
    </w:p>
    <w:p w14:paraId="39D490EB" w14:textId="77777777" w:rsidR="00C80E93" w:rsidRPr="00A746BF" w:rsidRDefault="00C80E93" w:rsidP="00C80E93">
      <w:pPr>
        <w:autoSpaceDE w:val="0"/>
        <w:autoSpaceDN w:val="0"/>
        <w:adjustRightInd w:val="0"/>
        <w:ind w:firstLine="720"/>
        <w:jc w:val="both"/>
        <w:rPr>
          <w:spacing w:val="-3"/>
        </w:rPr>
      </w:pPr>
      <w:r>
        <w:rPr>
          <w:bCs/>
        </w:rPr>
        <w:t>10.1</w:t>
      </w:r>
      <w:r>
        <w:rPr>
          <w:bCs/>
        </w:rPr>
        <w:tab/>
      </w:r>
      <w:r w:rsidR="00EE5454">
        <w:rPr>
          <w:bCs/>
        </w:rPr>
        <w:t>Affiliate</w:t>
      </w:r>
      <w:r w:rsidRPr="00A746BF">
        <w:rPr>
          <w:bCs/>
        </w:rPr>
        <w:t xml:space="preserve"> </w:t>
      </w:r>
      <w:r w:rsidRPr="00A746BF">
        <w:rPr>
          <w:color w:val="0D0D0D"/>
        </w:rPr>
        <w:t xml:space="preserve">shall not convey </w:t>
      </w:r>
      <w:r>
        <w:rPr>
          <w:color w:val="0D0D0D"/>
        </w:rPr>
        <w:t xml:space="preserve">export-controlled </w:t>
      </w:r>
      <w:r w:rsidRPr="00A746BF">
        <w:rPr>
          <w:color w:val="0D0D0D"/>
        </w:rPr>
        <w:t>technical data, technology, commodities, or software on the U.S. Munitions List, 22 C.F.R. pt. 121, or the Commerce Cont</w:t>
      </w:r>
      <w:r>
        <w:rPr>
          <w:color w:val="0D0D0D"/>
        </w:rPr>
        <w:t xml:space="preserve">rol List, 15 C.F.R. pt. 774, to </w:t>
      </w:r>
      <w:r w:rsidRPr="00A746BF">
        <w:rPr>
          <w:color w:val="0D0D0D"/>
        </w:rPr>
        <w:t>University</w:t>
      </w:r>
      <w:r w:rsidR="00EE5454">
        <w:rPr>
          <w:color w:val="0D0D0D"/>
        </w:rPr>
        <w:t xml:space="preserve"> of Minnesota</w:t>
      </w:r>
      <w:r w:rsidRPr="00A746BF">
        <w:rPr>
          <w:color w:val="0D0D0D"/>
        </w:rPr>
        <w:t xml:space="preserve"> without the prior written consent of University</w:t>
      </w:r>
      <w:r w:rsidR="00EE5454">
        <w:rPr>
          <w:color w:val="0D0D0D"/>
        </w:rPr>
        <w:t xml:space="preserve"> of Minnesota</w:t>
      </w:r>
      <w:r w:rsidRPr="00A746BF">
        <w:rPr>
          <w:color w:val="0D0D0D"/>
        </w:rPr>
        <w:t xml:space="preserve">’s Export Controls Officer (J. Patrick Briscoe, </w:t>
      </w:r>
      <w:hyperlink r:id="rId9" w:history="1">
        <w:r w:rsidRPr="00A746BF">
          <w:rPr>
            <w:rStyle w:val="Hyperlink"/>
          </w:rPr>
          <w:t>bris0022@umn.edu</w:t>
        </w:r>
      </w:hyperlink>
      <w:r w:rsidRPr="00A746BF">
        <w:rPr>
          <w:color w:val="0D0D0D"/>
        </w:rPr>
        <w:t xml:space="preserve">, 612-625-3860).  </w:t>
      </w:r>
      <w:r w:rsidRPr="00A746BF">
        <w:rPr>
          <w:bCs/>
        </w:rPr>
        <w:t xml:space="preserve">University </w:t>
      </w:r>
      <w:r w:rsidR="00EE5454">
        <w:rPr>
          <w:color w:val="0D0D0D"/>
        </w:rPr>
        <w:t>of Minnesota</w:t>
      </w:r>
      <w:r w:rsidR="00EE5454" w:rsidRPr="00A746BF">
        <w:rPr>
          <w:color w:val="0D0D0D"/>
        </w:rPr>
        <w:t xml:space="preserve"> </w:t>
      </w:r>
      <w:r w:rsidRPr="00A746BF">
        <w:rPr>
          <w:bCs/>
        </w:rPr>
        <w:t xml:space="preserve">shall have the right to decline </w:t>
      </w:r>
      <w:proofErr w:type="gramStart"/>
      <w:r w:rsidRPr="00A746BF">
        <w:rPr>
          <w:bCs/>
        </w:rPr>
        <w:t>export controlled</w:t>
      </w:r>
      <w:proofErr w:type="gramEnd"/>
      <w:r w:rsidRPr="00A746BF">
        <w:rPr>
          <w:bCs/>
        </w:rPr>
        <w:t xml:space="preserve"> information or tasks requiring production of such information.</w:t>
      </w:r>
      <w:r w:rsidRPr="00A746BF">
        <w:rPr>
          <w:spacing w:val="-3"/>
        </w:rPr>
        <w:t xml:space="preserve"> </w:t>
      </w:r>
      <w:r>
        <w:rPr>
          <w:spacing w:val="-3"/>
        </w:rPr>
        <w:t xml:space="preserve"> </w:t>
      </w:r>
      <w:r w:rsidRPr="00A746BF">
        <w:rPr>
          <w:spacing w:val="-3"/>
        </w:rPr>
        <w:t>If the Services cannot reasonably be performed with</w:t>
      </w:r>
      <w:r>
        <w:rPr>
          <w:spacing w:val="-3"/>
        </w:rPr>
        <w:t xml:space="preserve">out University </w:t>
      </w:r>
      <w:r w:rsidR="00EE5454">
        <w:rPr>
          <w:color w:val="0D0D0D"/>
        </w:rPr>
        <w:t>of Minnesota</w:t>
      </w:r>
      <w:r w:rsidR="00EE5454" w:rsidRPr="00A746BF">
        <w:rPr>
          <w:color w:val="0D0D0D"/>
        </w:rPr>
        <w:t xml:space="preserve"> </w:t>
      </w:r>
      <w:r>
        <w:rPr>
          <w:spacing w:val="-3"/>
        </w:rPr>
        <w:t>access to export-</w:t>
      </w:r>
      <w:r w:rsidRPr="00A746BF">
        <w:rPr>
          <w:spacing w:val="-3"/>
        </w:rPr>
        <w:t xml:space="preserve">controlled </w:t>
      </w:r>
      <w:r>
        <w:rPr>
          <w:spacing w:val="-3"/>
        </w:rPr>
        <w:t>items</w:t>
      </w:r>
      <w:r w:rsidRPr="00A746BF">
        <w:rPr>
          <w:spacing w:val="-3"/>
        </w:rPr>
        <w:t xml:space="preserve">, the Agreement may be terminated by either party for convenience in accordance with Section 4, except that such termination shall occur </w:t>
      </w:r>
      <w:r w:rsidRPr="00A746BF">
        <w:rPr>
          <w:spacing w:val="-3"/>
        </w:rPr>
        <w:lastRenderedPageBreak/>
        <w:t>immediately upon written notice to the other instead of at the end of the 30-day</w:t>
      </w:r>
      <w:r>
        <w:rPr>
          <w:spacing w:val="-3"/>
        </w:rPr>
        <w:t xml:space="preserve"> period set forth in Section 4.</w:t>
      </w:r>
    </w:p>
    <w:p w14:paraId="2AC85406" w14:textId="77777777" w:rsidR="00C80E93" w:rsidRPr="00A746BF" w:rsidRDefault="00C80E93" w:rsidP="00C80E93">
      <w:pPr>
        <w:autoSpaceDE w:val="0"/>
        <w:autoSpaceDN w:val="0"/>
        <w:adjustRightInd w:val="0"/>
        <w:jc w:val="both"/>
        <w:rPr>
          <w:spacing w:val="-3"/>
        </w:rPr>
      </w:pPr>
    </w:p>
    <w:p w14:paraId="624C3D0C" w14:textId="77777777" w:rsidR="00C80E93" w:rsidRPr="00C86A73" w:rsidRDefault="00C80E93" w:rsidP="00C80E93">
      <w:pPr>
        <w:autoSpaceDE w:val="0"/>
        <w:autoSpaceDN w:val="0"/>
        <w:adjustRightInd w:val="0"/>
        <w:ind w:firstLine="720"/>
        <w:jc w:val="both"/>
        <w:rPr>
          <w:bCs/>
        </w:rPr>
      </w:pPr>
      <w:r>
        <w:rPr>
          <w:spacing w:val="-3"/>
        </w:rPr>
        <w:t>10.2</w:t>
      </w:r>
      <w:r>
        <w:rPr>
          <w:spacing w:val="-3"/>
        </w:rPr>
        <w:tab/>
      </w:r>
      <w:r w:rsidR="00EE5454">
        <w:rPr>
          <w:color w:val="222222"/>
          <w:shd w:val="clear" w:color="auto" w:fill="FFFFFF"/>
        </w:rPr>
        <w:t>Affiliate</w:t>
      </w:r>
      <w:r w:rsidRPr="00A746BF">
        <w:rPr>
          <w:color w:val="222222"/>
          <w:shd w:val="clear" w:color="auto" w:fill="FFFFFF"/>
        </w:rPr>
        <w:t xml:space="preserve"> represents</w:t>
      </w:r>
      <w:r w:rsidRPr="00C86A73">
        <w:rPr>
          <w:color w:val="222222"/>
          <w:shd w:val="clear" w:color="auto" w:fill="FFFFFF"/>
        </w:rPr>
        <w:t xml:space="preserve"> that the items being procured (a) are not specifically designed or modified for military purposes or specifications, and (b) will not be used in connection with the development or use of any missiles or chemical, </w:t>
      </w:r>
      <w:r>
        <w:rPr>
          <w:color w:val="222222"/>
          <w:shd w:val="clear" w:color="auto" w:fill="FFFFFF"/>
        </w:rPr>
        <w:t>biological, or nuclear weapons.</w:t>
      </w:r>
    </w:p>
    <w:bookmarkEnd w:id="39"/>
    <w:bookmarkEnd w:id="40"/>
    <w:p w14:paraId="21CEF185" w14:textId="77777777" w:rsidR="00C80E93" w:rsidRDefault="00C80E93" w:rsidP="00C80E93">
      <w:pPr>
        <w:autoSpaceDE w:val="0"/>
        <w:autoSpaceDN w:val="0"/>
        <w:adjustRightInd w:val="0"/>
        <w:jc w:val="both"/>
        <w:rPr>
          <w:b/>
          <w:color w:val="000000"/>
        </w:rPr>
      </w:pPr>
    </w:p>
    <w:p w14:paraId="1B142DF8" w14:textId="77777777" w:rsidR="00C80E93" w:rsidRDefault="00C80E93" w:rsidP="00C80E93">
      <w:pPr>
        <w:keepNext/>
        <w:keepLines/>
        <w:autoSpaceDE w:val="0"/>
        <w:autoSpaceDN w:val="0"/>
        <w:adjustRightInd w:val="0"/>
        <w:jc w:val="both"/>
        <w:rPr>
          <w:bCs/>
          <w:color w:val="000000"/>
        </w:rPr>
      </w:pPr>
      <w:r>
        <w:rPr>
          <w:b/>
          <w:color w:val="000000"/>
        </w:rPr>
        <w:t>11.</w:t>
      </w:r>
      <w:r>
        <w:rPr>
          <w:b/>
          <w:color w:val="000000"/>
        </w:rPr>
        <w:tab/>
        <w:t>General Provisions.</w:t>
      </w:r>
    </w:p>
    <w:p w14:paraId="703454D7" w14:textId="77777777" w:rsidR="00C80E93" w:rsidRDefault="00C80E93" w:rsidP="00C80E93">
      <w:pPr>
        <w:keepNext/>
        <w:keepLines/>
        <w:autoSpaceDE w:val="0"/>
        <w:autoSpaceDN w:val="0"/>
        <w:adjustRightInd w:val="0"/>
        <w:jc w:val="both"/>
        <w:rPr>
          <w:bCs/>
          <w:color w:val="000000"/>
        </w:rPr>
      </w:pPr>
    </w:p>
    <w:p w14:paraId="22A79C77" w14:textId="77777777" w:rsidR="00C80E93" w:rsidRDefault="00C80E93" w:rsidP="00C80E93">
      <w:pPr>
        <w:jc w:val="both"/>
        <w:rPr>
          <w:color w:val="000000"/>
        </w:rPr>
      </w:pPr>
      <w:r>
        <w:rPr>
          <w:bCs/>
          <w:color w:val="000000"/>
        </w:rPr>
        <w:tab/>
      </w:r>
      <w:r>
        <w:rPr>
          <w:color w:val="000000"/>
        </w:rPr>
        <w:t>11.1</w:t>
      </w:r>
      <w:r>
        <w:rPr>
          <w:color w:val="000000"/>
        </w:rPr>
        <w:tab/>
      </w:r>
      <w:bookmarkStart w:id="41" w:name="_Toc486213798"/>
      <w:r w:rsidRPr="00016B6C">
        <w:rPr>
          <w:color w:val="000000"/>
          <w:u w:val="single"/>
        </w:rPr>
        <w:t>Amendment</w:t>
      </w:r>
      <w:r>
        <w:rPr>
          <w:color w:val="000000"/>
        </w:rPr>
        <w:t>. This Agreement shall be amended only in writing duly executed by all the parties to this Agreement.</w:t>
      </w:r>
      <w:bookmarkEnd w:id="41"/>
    </w:p>
    <w:p w14:paraId="132A4B7D" w14:textId="77777777" w:rsidR="00C80E93" w:rsidRDefault="00C80E93" w:rsidP="00C80E93">
      <w:pPr>
        <w:jc w:val="both"/>
        <w:rPr>
          <w:bCs/>
          <w:color w:val="000000"/>
        </w:rPr>
      </w:pPr>
    </w:p>
    <w:p w14:paraId="589EAE1C" w14:textId="77777777" w:rsidR="00C80E93" w:rsidRDefault="00C80E93" w:rsidP="00C80E93">
      <w:pPr>
        <w:jc w:val="both"/>
        <w:rPr>
          <w:bCs/>
          <w:color w:val="000000"/>
        </w:rPr>
      </w:pPr>
      <w:r>
        <w:rPr>
          <w:bCs/>
          <w:color w:val="000000"/>
        </w:rPr>
        <w:tab/>
      </w:r>
      <w:r>
        <w:rPr>
          <w:color w:val="000000"/>
        </w:rPr>
        <w:t>11.2</w:t>
      </w:r>
      <w:r>
        <w:rPr>
          <w:color w:val="000000"/>
        </w:rPr>
        <w:tab/>
      </w:r>
      <w:bookmarkStart w:id="42" w:name="_Toc486213800"/>
      <w:r w:rsidRPr="00016B6C">
        <w:rPr>
          <w:color w:val="000000"/>
          <w:u w:val="single"/>
        </w:rPr>
        <w:t>Assignment</w:t>
      </w:r>
      <w:r>
        <w:rPr>
          <w:color w:val="000000"/>
        </w:rPr>
        <w:t xml:space="preserve">. </w:t>
      </w:r>
      <w:bookmarkEnd w:id="42"/>
      <w:r>
        <w:rPr>
          <w:color w:val="000000"/>
        </w:rPr>
        <w:t>The parties may not assign any rights or obligations of this Agreement without the prior written consent of the other party. Any assignment attempted to be made in violation of this Agreement shall be void.</w:t>
      </w:r>
    </w:p>
    <w:p w14:paraId="5A8A4EBF" w14:textId="77777777" w:rsidR="00C80E93" w:rsidRDefault="00C80E93" w:rsidP="00C80E93">
      <w:pPr>
        <w:autoSpaceDE w:val="0"/>
        <w:autoSpaceDN w:val="0"/>
        <w:adjustRightInd w:val="0"/>
        <w:jc w:val="both"/>
        <w:rPr>
          <w:bCs/>
          <w:color w:val="000000"/>
        </w:rPr>
      </w:pPr>
    </w:p>
    <w:p w14:paraId="06FBE8C8" w14:textId="77777777" w:rsidR="00C80E93" w:rsidRDefault="00C80E93" w:rsidP="00C80E93">
      <w:pPr>
        <w:jc w:val="both"/>
        <w:rPr>
          <w:b/>
          <w:snapToGrid w:val="0"/>
          <w:color w:val="000000"/>
        </w:rPr>
      </w:pPr>
      <w:r>
        <w:rPr>
          <w:color w:val="000000"/>
        </w:rPr>
        <w:tab/>
        <w:t>11.3</w:t>
      </w:r>
      <w:r>
        <w:rPr>
          <w:color w:val="000000"/>
        </w:rPr>
        <w:tab/>
      </w:r>
      <w:r w:rsidRPr="00016B6C">
        <w:rPr>
          <w:snapToGrid w:val="0"/>
          <w:color w:val="000000"/>
          <w:u w:val="single"/>
        </w:rPr>
        <w:t>Entire Agreement</w:t>
      </w:r>
      <w:r>
        <w:rPr>
          <w:snapToGrid w:val="0"/>
          <w:color w:val="000000"/>
        </w:rPr>
        <w:t>.</w:t>
      </w:r>
      <w:r>
        <w:rPr>
          <w:bCs/>
          <w:snapToGrid w:val="0"/>
          <w:color w:val="000000"/>
        </w:rPr>
        <w:t xml:space="preserve"> </w:t>
      </w:r>
      <w:r>
        <w:rPr>
          <w:color w:val="000000"/>
        </w:rPr>
        <w:t xml:space="preserve">This Agreement (including all documents attached or referenced) is intended by the parties as the final and binding expression of their agreement and as the complete and exclusive statement of its terms. This Agreement cancels, supersedes and revokes all prior negotiations, </w:t>
      </w:r>
      <w:proofErr w:type="gramStart"/>
      <w:r>
        <w:rPr>
          <w:color w:val="000000"/>
        </w:rPr>
        <w:t>representations</w:t>
      </w:r>
      <w:proofErr w:type="gramEnd"/>
      <w:r>
        <w:rPr>
          <w:color w:val="000000"/>
        </w:rPr>
        <w:t xml:space="preserve"> and agreements between the parties, whether oral or written, relating to the subject matter of this Agreement, including without limitation, any non-disclosure agreements. The terms and conditions of any purchase order or similar document submitted by Affiliate in connection with the services provided under this Agreement shall not be binding upon University of Minnesota.</w:t>
      </w:r>
    </w:p>
    <w:p w14:paraId="091DE9A5" w14:textId="77777777" w:rsidR="00C80E93" w:rsidRDefault="00C80E93" w:rsidP="00C80E93">
      <w:pPr>
        <w:autoSpaceDE w:val="0"/>
        <w:autoSpaceDN w:val="0"/>
        <w:adjustRightInd w:val="0"/>
        <w:jc w:val="both"/>
        <w:rPr>
          <w:bCs/>
          <w:color w:val="000000"/>
        </w:rPr>
      </w:pPr>
    </w:p>
    <w:p w14:paraId="5B992021" w14:textId="77777777" w:rsidR="00C80E93" w:rsidRDefault="00C80E93" w:rsidP="00C80E93">
      <w:pPr>
        <w:autoSpaceDE w:val="0"/>
        <w:autoSpaceDN w:val="0"/>
        <w:adjustRightInd w:val="0"/>
        <w:jc w:val="both"/>
        <w:rPr>
          <w:bCs/>
          <w:color w:val="000000"/>
        </w:rPr>
      </w:pPr>
      <w:r>
        <w:rPr>
          <w:bCs/>
          <w:color w:val="000000"/>
        </w:rPr>
        <w:tab/>
      </w:r>
      <w:r>
        <w:rPr>
          <w:color w:val="000000"/>
        </w:rPr>
        <w:t>11.4</w:t>
      </w:r>
      <w:r>
        <w:rPr>
          <w:color w:val="000000"/>
        </w:rPr>
        <w:tab/>
      </w:r>
      <w:r w:rsidRPr="00016B6C">
        <w:rPr>
          <w:color w:val="000000"/>
          <w:u w:val="single"/>
        </w:rPr>
        <w:t>Force Majeure</w:t>
      </w:r>
      <w:r>
        <w:rPr>
          <w:color w:val="000000"/>
        </w:rPr>
        <w:t>.</w:t>
      </w:r>
      <w:r>
        <w:rPr>
          <w:bCs/>
          <w:color w:val="000000"/>
        </w:rPr>
        <w:t xml:space="preserve"> 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 and any other cause beyond the control of such party. During an event of </w:t>
      </w:r>
      <w:proofErr w:type="gramStart"/>
      <w:r>
        <w:rPr>
          <w:bCs/>
          <w:color w:val="000000"/>
        </w:rPr>
        <w:t>force majeure</w:t>
      </w:r>
      <w:proofErr w:type="gramEnd"/>
      <w:r>
        <w:rPr>
          <w:bCs/>
          <w:color w:val="000000"/>
        </w:rPr>
        <w:t xml:space="preserve"> the parties’ duty to perform obligations shall be suspended.</w:t>
      </w:r>
    </w:p>
    <w:p w14:paraId="1C726CE1" w14:textId="77777777" w:rsidR="00C80E93" w:rsidRDefault="00C80E93" w:rsidP="00C80E93">
      <w:pPr>
        <w:autoSpaceDE w:val="0"/>
        <w:autoSpaceDN w:val="0"/>
        <w:adjustRightInd w:val="0"/>
        <w:jc w:val="both"/>
        <w:rPr>
          <w:bCs/>
          <w:color w:val="000000"/>
        </w:rPr>
      </w:pPr>
    </w:p>
    <w:p w14:paraId="6CC7B3E0" w14:textId="77777777" w:rsidR="00C80E93" w:rsidRDefault="00C80E93" w:rsidP="00C80E93">
      <w:pPr>
        <w:jc w:val="both"/>
        <w:rPr>
          <w:color w:val="000000"/>
        </w:rPr>
      </w:pPr>
      <w:r>
        <w:rPr>
          <w:bCs/>
          <w:color w:val="000000"/>
        </w:rPr>
        <w:tab/>
      </w:r>
      <w:r>
        <w:rPr>
          <w:color w:val="000000"/>
        </w:rPr>
        <w:t>11.5</w:t>
      </w:r>
      <w:r>
        <w:rPr>
          <w:color w:val="000000"/>
        </w:rPr>
        <w:tab/>
      </w:r>
      <w:r w:rsidRPr="00016B6C">
        <w:rPr>
          <w:color w:val="000000"/>
          <w:u w:val="single"/>
        </w:rPr>
        <w:t>Governing Law and Jurisdiction</w:t>
      </w:r>
      <w:r>
        <w:rPr>
          <w:color w:val="000000"/>
        </w:rPr>
        <w:t>.</w:t>
      </w:r>
      <w:r>
        <w:rPr>
          <w:bCs/>
          <w:color w:val="000000"/>
        </w:rPr>
        <w:t xml:space="preserve"> </w:t>
      </w:r>
      <w:r>
        <w:rPr>
          <w:color w:val="000000"/>
        </w:rPr>
        <w:t xml:space="preserve">The internal laws of the state of Minnesota shall govern the validity, </w:t>
      </w:r>
      <w:proofErr w:type="gramStart"/>
      <w:r>
        <w:rPr>
          <w:color w:val="000000"/>
        </w:rPr>
        <w:t>construction</w:t>
      </w:r>
      <w:proofErr w:type="gramEnd"/>
      <w:r>
        <w:rPr>
          <w:color w:val="000000"/>
        </w:rPr>
        <w:t xml:space="preserve"> and enforceability of this Agreement, without giving effect to its conflict of laws principles. All suits, actions, </w:t>
      </w:r>
      <w:proofErr w:type="gramStart"/>
      <w:r>
        <w:rPr>
          <w:color w:val="000000"/>
        </w:rPr>
        <w:t>claims</w:t>
      </w:r>
      <w:proofErr w:type="gramEnd"/>
      <w:r>
        <w:rPr>
          <w:color w:val="000000"/>
        </w:rPr>
        <w:t xml:space="preserve"> and causes of action relating to the construction, validity, performance and enforcement of this Agreement shall be in the courts of Hennepin County, Minnesota.</w:t>
      </w:r>
    </w:p>
    <w:p w14:paraId="444C84CC" w14:textId="77777777" w:rsidR="00C80E93" w:rsidRDefault="00C80E93" w:rsidP="00C80E93">
      <w:pPr>
        <w:jc w:val="both"/>
        <w:rPr>
          <w:bCs/>
          <w:color w:val="000000"/>
        </w:rPr>
      </w:pPr>
    </w:p>
    <w:p w14:paraId="468F59A8" w14:textId="77777777" w:rsidR="00C80E93" w:rsidRDefault="00C80E93" w:rsidP="00C80E93">
      <w:pPr>
        <w:autoSpaceDE w:val="0"/>
        <w:autoSpaceDN w:val="0"/>
        <w:adjustRightInd w:val="0"/>
        <w:jc w:val="both"/>
        <w:rPr>
          <w:bCs/>
          <w:color w:val="000000"/>
        </w:rPr>
      </w:pPr>
      <w:r>
        <w:rPr>
          <w:bCs/>
          <w:color w:val="000000"/>
        </w:rPr>
        <w:tab/>
      </w:r>
      <w:r>
        <w:rPr>
          <w:color w:val="000000"/>
        </w:rPr>
        <w:t>11.6</w:t>
      </w:r>
      <w:r>
        <w:rPr>
          <w:color w:val="000000"/>
        </w:rPr>
        <w:tab/>
      </w:r>
      <w:r w:rsidRPr="00016B6C">
        <w:rPr>
          <w:color w:val="000000"/>
          <w:u w:val="single"/>
        </w:rPr>
        <w:t>Independent Contractor</w:t>
      </w:r>
      <w:r>
        <w:rPr>
          <w:color w:val="000000"/>
        </w:rPr>
        <w:t>.</w:t>
      </w:r>
      <w:r>
        <w:rPr>
          <w:bCs/>
          <w:color w:val="000000"/>
        </w:rPr>
        <w:t xml:space="preserve"> In the performance of their obligations under this Agreement, the parties shall be independent contractors, and shall have no other legal relationship, including, without limitation, partners, joint ventures, or employees. Each party’s employees (i) shall be regarded as the employees of such party and shall not be regarded as the employees of the other party; (ii) shall be subject to the employment policies and procedures of such party and shall not be subject to the employment practices and procedures of the other party; and (iii) shall not be entitled to any employment benefits of the other party. Neither party shall have the right or power </w:t>
      </w:r>
      <w:r>
        <w:rPr>
          <w:bCs/>
          <w:color w:val="000000"/>
        </w:rPr>
        <w:lastRenderedPageBreak/>
        <w:t>to bind the other party and any attempt to enter into an agreement in violation of this section 11.6 shall be void. Neither party shall take any actions to bind the other party to an agreement.</w:t>
      </w:r>
    </w:p>
    <w:p w14:paraId="046F49D1" w14:textId="77777777" w:rsidR="00C80E93" w:rsidRDefault="00C80E93" w:rsidP="00C80E93">
      <w:pPr>
        <w:autoSpaceDE w:val="0"/>
        <w:autoSpaceDN w:val="0"/>
        <w:adjustRightInd w:val="0"/>
        <w:jc w:val="both"/>
        <w:rPr>
          <w:bCs/>
          <w:color w:val="000000"/>
        </w:rPr>
      </w:pPr>
    </w:p>
    <w:p w14:paraId="3C6F8ADA" w14:textId="77777777" w:rsidR="00C80E93" w:rsidRDefault="00C80E93" w:rsidP="00C80E93">
      <w:pPr>
        <w:jc w:val="both"/>
        <w:rPr>
          <w:color w:val="000000"/>
        </w:rPr>
      </w:pPr>
      <w:r>
        <w:rPr>
          <w:bCs/>
          <w:color w:val="000000"/>
        </w:rPr>
        <w:tab/>
      </w:r>
      <w:r>
        <w:rPr>
          <w:color w:val="000000"/>
        </w:rPr>
        <w:t>11.7</w:t>
      </w:r>
      <w:r>
        <w:rPr>
          <w:color w:val="000000"/>
        </w:rPr>
        <w:tab/>
      </w:r>
      <w:r w:rsidRPr="00016B6C">
        <w:rPr>
          <w:color w:val="000000"/>
          <w:u w:val="single"/>
        </w:rPr>
        <w:t>Notices</w:t>
      </w:r>
      <w:r>
        <w:rPr>
          <w:color w:val="000000"/>
        </w:rPr>
        <w:t>. All notices and other communications that a party is required or elects to deliver shall be in writing and shall be delivered personally or by facsimile or by a recognized courier service or by United States Mail (first-class, postage pre-paid, certified return receipt requested) to the other party at the following addresses. Such notices and other communications shall be deemed made when delivered; faxed; submitted to the courier service; or, with respect to U.S. mail, three (3) days after mailing.</w:t>
      </w:r>
    </w:p>
    <w:p w14:paraId="1E2EA251" w14:textId="77777777" w:rsidR="00C80E93" w:rsidRPr="005B5454" w:rsidRDefault="00C80E93" w:rsidP="00C80E93"/>
    <w:tbl>
      <w:tblPr>
        <w:tblW w:w="9288" w:type="dxa"/>
        <w:tblLook w:val="04A0" w:firstRow="1" w:lastRow="0" w:firstColumn="1" w:lastColumn="0" w:noHBand="0" w:noVBand="1"/>
      </w:tblPr>
      <w:tblGrid>
        <w:gridCol w:w="3078"/>
        <w:gridCol w:w="6210"/>
      </w:tblGrid>
      <w:tr w:rsidR="00C80E93" w:rsidRPr="005B5454" w14:paraId="1327CAFE" w14:textId="77777777" w:rsidTr="003F420B">
        <w:trPr>
          <w:cantSplit/>
        </w:trPr>
        <w:tc>
          <w:tcPr>
            <w:tcW w:w="3078" w:type="dxa"/>
            <w:shd w:val="clear" w:color="auto" w:fill="auto"/>
          </w:tcPr>
          <w:p w14:paraId="7E15BE16" w14:textId="77777777" w:rsidR="00C80E93" w:rsidRPr="003F0AB8" w:rsidRDefault="00C80E93" w:rsidP="003F420B">
            <w:pPr>
              <w:ind w:left="720"/>
              <w:rPr>
                <w:i/>
              </w:rPr>
            </w:pPr>
            <w:r w:rsidRPr="003F0AB8">
              <w:rPr>
                <w:i/>
              </w:rPr>
              <w:t>If to the University:</w:t>
            </w:r>
          </w:p>
        </w:tc>
        <w:tc>
          <w:tcPr>
            <w:tcW w:w="6210" w:type="dxa"/>
            <w:shd w:val="clear" w:color="auto" w:fill="auto"/>
          </w:tcPr>
          <w:p w14:paraId="232A48D5" w14:textId="77777777" w:rsidR="00C80E93" w:rsidRPr="003F0AB8" w:rsidRDefault="00C80E93" w:rsidP="003F420B">
            <w:pPr>
              <w:rPr>
                <w:b/>
                <w:color w:val="000000"/>
              </w:rPr>
            </w:pPr>
            <w:r w:rsidRPr="003F0AB8">
              <w:rPr>
                <w:b/>
                <w:color w:val="000000"/>
              </w:rPr>
              <w:t>University of Minnesota</w:t>
            </w:r>
          </w:p>
          <w:p w14:paraId="2838CA27" w14:textId="77777777" w:rsidR="00C80E93" w:rsidRPr="003F0AB8" w:rsidRDefault="00C80E93" w:rsidP="003F420B">
            <w:pPr>
              <w:rPr>
                <w:color w:val="000000"/>
              </w:rPr>
            </w:pP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25B00B8B" w14:textId="77777777" w:rsidR="00C80E93" w:rsidRPr="003F0AB8" w:rsidRDefault="00C80E93" w:rsidP="003F420B">
            <w:pPr>
              <w:rPr>
                <w:color w:val="000000"/>
              </w:rPr>
            </w:pPr>
            <w:r w:rsidRPr="003F0AB8">
              <w:rPr>
                <w:color w:val="000000"/>
              </w:rPr>
              <w:t xml:space="preserve">Attn:  </w:t>
            </w: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6DB79102" w14:textId="77777777" w:rsidR="00C80E93" w:rsidRPr="003F0AB8" w:rsidRDefault="00C80E93" w:rsidP="003F420B">
            <w:pPr>
              <w:rPr>
                <w:color w:val="000000"/>
              </w:rPr>
            </w:pP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3642FECD" w14:textId="77777777" w:rsidR="00C80E93" w:rsidRPr="003F0AB8" w:rsidRDefault="00C80E93" w:rsidP="003F420B">
            <w:pPr>
              <w:rPr>
                <w:color w:val="000000"/>
              </w:rPr>
            </w:pP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4335C8BA" w14:textId="77777777" w:rsidR="00C80E93" w:rsidRPr="003F0AB8" w:rsidRDefault="00C80E93" w:rsidP="003F420B">
            <w:pPr>
              <w:rPr>
                <w:color w:val="000000"/>
              </w:rPr>
            </w:pP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016261A3" w14:textId="77777777" w:rsidR="00C80E93" w:rsidRPr="003F0AB8" w:rsidRDefault="00C80E93" w:rsidP="003F420B">
            <w:pPr>
              <w:rPr>
                <w:color w:val="000000"/>
              </w:rPr>
            </w:pPr>
            <w:r w:rsidRPr="003F0AB8">
              <w:rPr>
                <w:color w:val="000000"/>
              </w:rPr>
              <w:t xml:space="preserve">E-mail:  </w:t>
            </w: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36486A6E" w14:textId="77777777" w:rsidR="00C80E93" w:rsidRPr="003F0AB8" w:rsidRDefault="00C80E93" w:rsidP="003F420B">
            <w:pPr>
              <w:rPr>
                <w:b/>
                <w:color w:val="000000"/>
              </w:rPr>
            </w:pPr>
          </w:p>
        </w:tc>
      </w:tr>
      <w:tr w:rsidR="00C80E93" w:rsidRPr="005B5454" w14:paraId="474BA9E6" w14:textId="77777777" w:rsidTr="003F420B">
        <w:trPr>
          <w:cantSplit/>
        </w:trPr>
        <w:tc>
          <w:tcPr>
            <w:tcW w:w="3078" w:type="dxa"/>
            <w:shd w:val="clear" w:color="auto" w:fill="auto"/>
          </w:tcPr>
          <w:p w14:paraId="78A326B8" w14:textId="77777777" w:rsidR="00C80E93" w:rsidRPr="003F0AB8" w:rsidRDefault="00C80E93" w:rsidP="003F420B">
            <w:pPr>
              <w:ind w:left="720"/>
              <w:rPr>
                <w:i/>
              </w:rPr>
            </w:pPr>
            <w:r w:rsidRPr="003F0AB8">
              <w:rPr>
                <w:i/>
                <w:color w:val="000000"/>
              </w:rPr>
              <w:t>With a copy to:</w:t>
            </w:r>
          </w:p>
        </w:tc>
        <w:tc>
          <w:tcPr>
            <w:tcW w:w="6210" w:type="dxa"/>
            <w:shd w:val="clear" w:color="auto" w:fill="auto"/>
          </w:tcPr>
          <w:p w14:paraId="261166BE" w14:textId="77777777" w:rsidR="00C80E93" w:rsidRPr="003F0AB8" w:rsidRDefault="00C80E93" w:rsidP="003F420B">
            <w:pPr>
              <w:rPr>
                <w:color w:val="000000"/>
              </w:rPr>
            </w:pPr>
            <w:r w:rsidRPr="003F0AB8">
              <w:rPr>
                <w:color w:val="000000"/>
              </w:rPr>
              <w:t>University of Minnesota of Minnesota</w:t>
            </w:r>
          </w:p>
          <w:p w14:paraId="049F5148" w14:textId="77777777" w:rsidR="00C80E93" w:rsidRPr="003F0AB8" w:rsidRDefault="00C80E93" w:rsidP="003F420B">
            <w:pPr>
              <w:rPr>
                <w:color w:val="000000"/>
              </w:rPr>
            </w:pPr>
            <w:r w:rsidRPr="003F0AB8">
              <w:rPr>
                <w:color w:val="000000"/>
              </w:rPr>
              <w:t>Office of the General Counsel</w:t>
            </w:r>
          </w:p>
          <w:p w14:paraId="6EFDEADB" w14:textId="77777777" w:rsidR="00C80E93" w:rsidRPr="003F0AB8" w:rsidRDefault="00C80E93" w:rsidP="003F420B">
            <w:pPr>
              <w:rPr>
                <w:color w:val="000000"/>
              </w:rPr>
            </w:pPr>
            <w:r w:rsidRPr="003F0AB8">
              <w:rPr>
                <w:color w:val="000000"/>
              </w:rPr>
              <w:t>Attn: Transactional Law Services Group</w:t>
            </w:r>
          </w:p>
          <w:p w14:paraId="1E27BA23" w14:textId="77777777" w:rsidR="00C80E93" w:rsidRPr="003F0AB8" w:rsidRDefault="00C80E93" w:rsidP="003F420B">
            <w:pPr>
              <w:rPr>
                <w:color w:val="000000"/>
              </w:rPr>
            </w:pPr>
            <w:r w:rsidRPr="003F0AB8">
              <w:rPr>
                <w:color w:val="000000"/>
              </w:rPr>
              <w:t>360 McNamara Alumni Center</w:t>
            </w:r>
          </w:p>
          <w:p w14:paraId="751C9DD0" w14:textId="77777777" w:rsidR="00C80E93" w:rsidRPr="003F0AB8" w:rsidRDefault="00C80E93" w:rsidP="003F420B">
            <w:pPr>
              <w:rPr>
                <w:color w:val="000000"/>
              </w:rPr>
            </w:pPr>
            <w:r w:rsidRPr="003F0AB8">
              <w:rPr>
                <w:color w:val="000000"/>
              </w:rPr>
              <w:t>200 Oak Street S.E.</w:t>
            </w:r>
          </w:p>
          <w:p w14:paraId="65DF313E" w14:textId="77777777" w:rsidR="00C80E93" w:rsidRPr="003F0AB8" w:rsidRDefault="00C80E93" w:rsidP="003F420B">
            <w:pPr>
              <w:rPr>
                <w:color w:val="000000"/>
              </w:rPr>
            </w:pPr>
            <w:r w:rsidRPr="003F0AB8">
              <w:rPr>
                <w:color w:val="000000"/>
              </w:rPr>
              <w:t>Minneapolis, MN 55455-2006</w:t>
            </w:r>
          </w:p>
          <w:p w14:paraId="3E70FAF4" w14:textId="77777777" w:rsidR="00C80E93" w:rsidRDefault="00C80E93" w:rsidP="003F420B">
            <w:r w:rsidRPr="003F0AB8">
              <w:rPr>
                <w:color w:val="000000"/>
              </w:rPr>
              <w:t xml:space="preserve">E-mail: </w:t>
            </w:r>
            <w:hyperlink r:id="rId10" w:history="1">
              <w:r w:rsidRPr="00422FA5">
                <w:rPr>
                  <w:rStyle w:val="Hyperlink"/>
                </w:rPr>
                <w:t>contracts@mail.ogc.umn.edu</w:t>
              </w:r>
            </w:hyperlink>
          </w:p>
          <w:p w14:paraId="0F583DE8" w14:textId="77777777" w:rsidR="00C80E93" w:rsidRPr="003F0AB8" w:rsidRDefault="00C80E93" w:rsidP="003F420B">
            <w:pPr>
              <w:rPr>
                <w:b/>
                <w:color w:val="000000"/>
              </w:rPr>
            </w:pPr>
          </w:p>
        </w:tc>
      </w:tr>
      <w:tr w:rsidR="00C80E93" w:rsidRPr="005B5454" w14:paraId="1C0EA65E" w14:textId="77777777" w:rsidTr="003F420B">
        <w:trPr>
          <w:cantSplit/>
        </w:trPr>
        <w:tc>
          <w:tcPr>
            <w:tcW w:w="3078" w:type="dxa"/>
            <w:shd w:val="clear" w:color="auto" w:fill="auto"/>
          </w:tcPr>
          <w:p w14:paraId="3CC1B45F" w14:textId="77777777" w:rsidR="00C80E93" w:rsidRPr="003F0AB8" w:rsidRDefault="00C80E93" w:rsidP="003F420B">
            <w:pPr>
              <w:ind w:left="720"/>
              <w:rPr>
                <w:i/>
                <w:color w:val="000000"/>
              </w:rPr>
            </w:pPr>
            <w:r w:rsidRPr="003F0AB8">
              <w:rPr>
                <w:i/>
                <w:color w:val="000000"/>
              </w:rPr>
              <w:t>And a copy to:</w:t>
            </w:r>
          </w:p>
        </w:tc>
        <w:tc>
          <w:tcPr>
            <w:tcW w:w="6210" w:type="dxa"/>
            <w:shd w:val="clear" w:color="auto" w:fill="auto"/>
          </w:tcPr>
          <w:p w14:paraId="6E3175DA" w14:textId="77777777" w:rsidR="00C80E93" w:rsidRDefault="00C80E93" w:rsidP="003F420B">
            <w:pPr>
              <w:keepNext/>
              <w:keepLines/>
              <w:tabs>
                <w:tab w:val="left" w:pos="720"/>
                <w:tab w:val="left" w:pos="4320"/>
              </w:tabs>
            </w:pPr>
            <w:r>
              <w:t>University of Minnesota</w:t>
            </w:r>
          </w:p>
          <w:p w14:paraId="7A832820" w14:textId="77777777" w:rsidR="00C80E93" w:rsidRDefault="00C80E93" w:rsidP="003F420B">
            <w:pPr>
              <w:keepNext/>
              <w:keepLines/>
              <w:tabs>
                <w:tab w:val="left" w:pos="4320"/>
              </w:tabs>
            </w:pPr>
            <w:r>
              <w:t>Office of External Sales</w:t>
            </w:r>
          </w:p>
          <w:p w14:paraId="14A73E40" w14:textId="77777777" w:rsidR="00C80E93" w:rsidRDefault="00C80E93" w:rsidP="003F420B">
            <w:pPr>
              <w:keepNext/>
              <w:keepLines/>
              <w:tabs>
                <w:tab w:val="left" w:pos="4320"/>
              </w:tabs>
            </w:pPr>
            <w:r>
              <w:t>295 West Bank Office Building</w:t>
            </w:r>
          </w:p>
          <w:p w14:paraId="6F0BE301" w14:textId="77777777" w:rsidR="00C80E93" w:rsidRDefault="00C80E93" w:rsidP="003F420B">
            <w:pPr>
              <w:keepNext/>
              <w:keepLines/>
              <w:tabs>
                <w:tab w:val="left" w:pos="4320"/>
              </w:tabs>
            </w:pPr>
            <w:r>
              <w:t>1300 South 2nd Street</w:t>
            </w:r>
          </w:p>
          <w:p w14:paraId="3610A1B0" w14:textId="77777777" w:rsidR="00C80E93" w:rsidRDefault="00C80E93" w:rsidP="003F420B">
            <w:pPr>
              <w:keepNext/>
              <w:keepLines/>
              <w:tabs>
                <w:tab w:val="left" w:pos="4320"/>
              </w:tabs>
            </w:pPr>
            <w:r>
              <w:t>Minneapolis, MN 55454</w:t>
            </w:r>
          </w:p>
          <w:p w14:paraId="3717AE63" w14:textId="77777777" w:rsidR="00C80E93" w:rsidRDefault="00C80E93" w:rsidP="003F420B">
            <w:pPr>
              <w:tabs>
                <w:tab w:val="left" w:pos="4320"/>
              </w:tabs>
            </w:pPr>
            <w:r>
              <w:t xml:space="preserve">E-mail: </w:t>
            </w:r>
            <w:hyperlink r:id="rId11" w:history="1">
              <w:r w:rsidRPr="00422FA5">
                <w:rPr>
                  <w:rStyle w:val="Hyperlink"/>
                </w:rPr>
                <w:t>extsales@umn.edu</w:t>
              </w:r>
            </w:hyperlink>
            <w:r>
              <w:t xml:space="preserve"> </w:t>
            </w:r>
          </w:p>
          <w:p w14:paraId="2289D074" w14:textId="77777777" w:rsidR="00C80E93" w:rsidRPr="003F0AB8" w:rsidRDefault="00C80E93" w:rsidP="003F420B">
            <w:pPr>
              <w:rPr>
                <w:color w:val="000000"/>
              </w:rPr>
            </w:pPr>
          </w:p>
        </w:tc>
      </w:tr>
      <w:tr w:rsidR="00C80E93" w:rsidRPr="005B5454" w14:paraId="129D5B27" w14:textId="77777777" w:rsidTr="003F420B">
        <w:trPr>
          <w:cantSplit/>
        </w:trPr>
        <w:tc>
          <w:tcPr>
            <w:tcW w:w="3078" w:type="dxa"/>
            <w:shd w:val="clear" w:color="auto" w:fill="auto"/>
          </w:tcPr>
          <w:p w14:paraId="79112EC6" w14:textId="77777777" w:rsidR="00C80E93" w:rsidRPr="003F0AB8" w:rsidRDefault="00C80E93" w:rsidP="003F420B">
            <w:pPr>
              <w:ind w:left="720"/>
              <w:rPr>
                <w:i/>
              </w:rPr>
            </w:pPr>
            <w:r w:rsidRPr="003F0AB8">
              <w:rPr>
                <w:i/>
              </w:rPr>
              <w:t>The Affiliate:</w:t>
            </w:r>
          </w:p>
        </w:tc>
        <w:bookmarkStart w:id="43" w:name="Text4"/>
        <w:tc>
          <w:tcPr>
            <w:tcW w:w="6210" w:type="dxa"/>
            <w:shd w:val="clear" w:color="auto" w:fill="auto"/>
          </w:tcPr>
          <w:p w14:paraId="233C5ED6" w14:textId="77777777" w:rsidR="00C80E93" w:rsidRPr="003F0AB8" w:rsidRDefault="00C80E93" w:rsidP="003F420B">
            <w:pPr>
              <w:rPr>
                <w:b/>
                <w:color w:val="000000"/>
              </w:rPr>
            </w:pPr>
            <w:r w:rsidRPr="003F0AB8">
              <w:rPr>
                <w:b/>
                <w:color w:val="000000"/>
              </w:rPr>
              <w:fldChar w:fldCharType="begin">
                <w:ffData>
                  <w:name w:val="Text4"/>
                  <w:enabled/>
                  <w:calcOnExit w:val="0"/>
                  <w:helpText w:type="text" w:val="Enter the name of the Affiliate"/>
                  <w:statusText w:type="text" w:val="Enter the name of the Affiliate"/>
                  <w:textInput/>
                </w:ffData>
              </w:fldChar>
            </w:r>
            <w:r w:rsidRPr="003F0AB8">
              <w:rPr>
                <w:b/>
                <w:color w:val="000000"/>
              </w:rPr>
              <w:instrText xml:space="preserve"> FORMTEXT </w:instrText>
            </w:r>
            <w:r w:rsidRPr="003F0AB8">
              <w:rPr>
                <w:b/>
                <w:color w:val="000000"/>
              </w:rPr>
            </w:r>
            <w:r w:rsidRPr="003F0AB8">
              <w:rPr>
                <w:b/>
                <w:color w:val="000000"/>
              </w:rPr>
              <w:fldChar w:fldCharType="separate"/>
            </w:r>
            <w:r w:rsidRPr="003F0AB8">
              <w:rPr>
                <w:b/>
                <w:noProof/>
                <w:color w:val="000000"/>
              </w:rPr>
              <w:t> </w:t>
            </w:r>
            <w:r w:rsidRPr="003F0AB8">
              <w:rPr>
                <w:b/>
                <w:noProof/>
                <w:color w:val="000000"/>
              </w:rPr>
              <w:t> </w:t>
            </w:r>
            <w:r w:rsidRPr="003F0AB8">
              <w:rPr>
                <w:b/>
                <w:noProof/>
                <w:color w:val="000000"/>
              </w:rPr>
              <w:t> </w:t>
            </w:r>
            <w:r w:rsidRPr="003F0AB8">
              <w:rPr>
                <w:b/>
                <w:noProof/>
                <w:color w:val="000000"/>
              </w:rPr>
              <w:t> </w:t>
            </w:r>
            <w:r w:rsidRPr="003F0AB8">
              <w:rPr>
                <w:b/>
                <w:noProof/>
                <w:color w:val="000000"/>
              </w:rPr>
              <w:t> </w:t>
            </w:r>
            <w:r w:rsidRPr="003F0AB8">
              <w:rPr>
                <w:b/>
                <w:color w:val="000000"/>
              </w:rPr>
              <w:fldChar w:fldCharType="end"/>
            </w:r>
            <w:bookmarkEnd w:id="43"/>
          </w:p>
          <w:p w14:paraId="5E0F09CA" w14:textId="77777777" w:rsidR="00C80E93" w:rsidRPr="003F0AB8" w:rsidRDefault="00C80E93" w:rsidP="003F420B">
            <w:pPr>
              <w:rPr>
                <w:color w:val="000000"/>
              </w:rPr>
            </w:pP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01F76041" w14:textId="77777777" w:rsidR="00C80E93" w:rsidRPr="003F0AB8" w:rsidRDefault="00C80E93" w:rsidP="003F420B">
            <w:pPr>
              <w:rPr>
                <w:color w:val="000000"/>
              </w:rPr>
            </w:pPr>
            <w:r w:rsidRPr="003F0AB8">
              <w:rPr>
                <w:color w:val="000000"/>
              </w:rPr>
              <w:t xml:space="preserve">Attn:  </w:t>
            </w: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0A34573D" w14:textId="77777777" w:rsidR="00C80E93" w:rsidRPr="003F0AB8" w:rsidRDefault="00C80E93" w:rsidP="003F420B">
            <w:pPr>
              <w:rPr>
                <w:color w:val="000000"/>
              </w:rPr>
            </w:pP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1503666E" w14:textId="77777777" w:rsidR="00C80E93" w:rsidRPr="003F0AB8" w:rsidRDefault="00C80E93" w:rsidP="003F420B">
            <w:pPr>
              <w:rPr>
                <w:color w:val="000000"/>
              </w:rPr>
            </w:pP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3E7D34F6" w14:textId="77777777" w:rsidR="00C80E93" w:rsidRPr="003F0AB8" w:rsidRDefault="00C80E93" w:rsidP="003F420B">
            <w:pPr>
              <w:rPr>
                <w:color w:val="000000"/>
              </w:rPr>
            </w:pP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646595FF" w14:textId="77777777" w:rsidR="00C80E93" w:rsidRPr="003F0AB8" w:rsidRDefault="00C80E93" w:rsidP="003F420B">
            <w:pPr>
              <w:rPr>
                <w:color w:val="000000"/>
              </w:rPr>
            </w:pPr>
            <w:r w:rsidRPr="003F0AB8">
              <w:rPr>
                <w:color w:val="000000"/>
              </w:rPr>
              <w:t xml:space="preserve">E-mail:  </w:t>
            </w:r>
            <w:r w:rsidRPr="003F0AB8">
              <w:rPr>
                <w:color w:val="000000"/>
              </w:rPr>
              <w:fldChar w:fldCharType="begin">
                <w:ffData>
                  <w:name w:val="Text4"/>
                  <w:enabled/>
                  <w:calcOnExit w:val="0"/>
                  <w:helpText w:type="text" w:val="Enter the name of the Affiliate"/>
                  <w:statusText w:type="text" w:val="Enter the name of the Affiliate"/>
                  <w:textInput/>
                </w:ffData>
              </w:fldChar>
            </w:r>
            <w:r w:rsidRPr="003F0AB8">
              <w:rPr>
                <w:color w:val="000000"/>
              </w:rPr>
              <w:instrText xml:space="preserve"> FORMTEXT </w:instrText>
            </w:r>
            <w:r w:rsidRPr="003F0AB8">
              <w:rPr>
                <w:color w:val="000000"/>
              </w:rPr>
            </w:r>
            <w:r w:rsidRPr="003F0AB8">
              <w:rPr>
                <w:color w:val="000000"/>
              </w:rPr>
              <w:fldChar w:fldCharType="separate"/>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noProof/>
                <w:color w:val="000000"/>
              </w:rPr>
              <w:t> </w:t>
            </w:r>
            <w:r w:rsidRPr="003F0AB8">
              <w:rPr>
                <w:color w:val="000000"/>
              </w:rPr>
              <w:fldChar w:fldCharType="end"/>
            </w:r>
          </w:p>
          <w:p w14:paraId="28384AE1" w14:textId="77777777" w:rsidR="00C80E93" w:rsidRPr="005B5454" w:rsidRDefault="00C80E93" w:rsidP="003F420B"/>
        </w:tc>
      </w:tr>
    </w:tbl>
    <w:p w14:paraId="39BEB099" w14:textId="77777777" w:rsidR="00C80E93" w:rsidRDefault="00C80E93" w:rsidP="00C80E93">
      <w:pPr>
        <w:tabs>
          <w:tab w:val="left" w:pos="3600"/>
          <w:tab w:val="left" w:pos="6840"/>
        </w:tabs>
        <w:jc w:val="both"/>
        <w:rPr>
          <w:color w:val="000000"/>
          <w:u w:val="single"/>
        </w:rPr>
      </w:pPr>
    </w:p>
    <w:p w14:paraId="6389B7B8" w14:textId="77777777" w:rsidR="00C80E93" w:rsidRDefault="00C80E93" w:rsidP="00C80E93">
      <w:pPr>
        <w:autoSpaceDE w:val="0"/>
        <w:autoSpaceDN w:val="0"/>
        <w:adjustRightInd w:val="0"/>
        <w:jc w:val="both"/>
        <w:rPr>
          <w:bCs/>
          <w:color w:val="000000"/>
        </w:rPr>
      </w:pPr>
      <w:r>
        <w:rPr>
          <w:color w:val="000000"/>
        </w:rPr>
        <w:tab/>
        <w:t>11.8</w:t>
      </w:r>
      <w:r>
        <w:rPr>
          <w:color w:val="000000"/>
        </w:rPr>
        <w:tab/>
      </w:r>
      <w:r w:rsidRPr="00016B6C">
        <w:rPr>
          <w:color w:val="000000"/>
          <w:u w:val="single"/>
        </w:rPr>
        <w:t>Breach; Attorneys’ Fees</w:t>
      </w:r>
      <w:r>
        <w:rPr>
          <w:color w:val="000000"/>
        </w:rPr>
        <w:t>.</w:t>
      </w:r>
      <w:r>
        <w:rPr>
          <w:bCs/>
          <w:color w:val="000000"/>
        </w:rPr>
        <w:t xml:space="preserve"> In the event it fails to perform any of its obligations under this Agreement, </w:t>
      </w:r>
      <w:r>
        <w:rPr>
          <w:color w:val="000000"/>
        </w:rPr>
        <w:t xml:space="preserve">Affiliate </w:t>
      </w:r>
      <w:r>
        <w:rPr>
          <w:bCs/>
          <w:color w:val="000000"/>
        </w:rPr>
        <w:t xml:space="preserve">shall reimburse University of Minnesota for all University of Minnesota’s costs and expenses (including reasonable attorneys’ fees, court costs, and costs of </w:t>
      </w:r>
      <w:r>
        <w:rPr>
          <w:bCs/>
          <w:color w:val="000000"/>
        </w:rPr>
        <w:lastRenderedPageBreak/>
        <w:t>investigation) to enforce this Agreement, regardless of whether a suit or action had been commenced or concluded.</w:t>
      </w:r>
    </w:p>
    <w:p w14:paraId="3559FB64" w14:textId="77777777" w:rsidR="00C80E93" w:rsidRDefault="00C80E93" w:rsidP="00C80E93">
      <w:pPr>
        <w:autoSpaceDE w:val="0"/>
        <w:autoSpaceDN w:val="0"/>
        <w:adjustRightInd w:val="0"/>
        <w:jc w:val="both"/>
        <w:rPr>
          <w:bCs/>
          <w:color w:val="000000"/>
          <w:sz w:val="20"/>
          <w:szCs w:val="20"/>
        </w:rPr>
      </w:pPr>
    </w:p>
    <w:p w14:paraId="580DF43B" w14:textId="77777777" w:rsidR="00C80E93" w:rsidRDefault="00C80E93" w:rsidP="00C80E93">
      <w:pPr>
        <w:autoSpaceDE w:val="0"/>
        <w:autoSpaceDN w:val="0"/>
        <w:adjustRightInd w:val="0"/>
        <w:jc w:val="both"/>
        <w:rPr>
          <w:bCs/>
          <w:color w:val="000000"/>
        </w:rPr>
      </w:pPr>
      <w:r>
        <w:rPr>
          <w:bCs/>
          <w:color w:val="000000"/>
        </w:rPr>
        <w:tab/>
        <w:t>11.9.</w:t>
      </w:r>
      <w:r>
        <w:rPr>
          <w:color w:val="000000"/>
        </w:rPr>
        <w:tab/>
      </w:r>
      <w:r w:rsidRPr="00016B6C">
        <w:rPr>
          <w:color w:val="000000"/>
          <w:u w:val="single"/>
        </w:rPr>
        <w:t>Survival</w:t>
      </w:r>
      <w:r>
        <w:rPr>
          <w:color w:val="000000"/>
        </w:rPr>
        <w:t>.</w:t>
      </w:r>
      <w:r>
        <w:rPr>
          <w:bCs/>
          <w:color w:val="000000"/>
        </w:rPr>
        <w:t xml:space="preserve"> Any provision which by its sense and meaning is intended to survive termination or expiration of this Agreement shall survive such termination or expiration.</w:t>
      </w:r>
    </w:p>
    <w:p w14:paraId="2A5F7186" w14:textId="77777777" w:rsidR="00C80E93" w:rsidRDefault="00C80E93" w:rsidP="00C80E93">
      <w:pPr>
        <w:autoSpaceDE w:val="0"/>
        <w:autoSpaceDN w:val="0"/>
        <w:adjustRightInd w:val="0"/>
        <w:jc w:val="both"/>
        <w:rPr>
          <w:bCs/>
          <w:color w:val="000000"/>
        </w:rPr>
      </w:pPr>
    </w:p>
    <w:p w14:paraId="2A92DF59" w14:textId="77777777" w:rsidR="00C80E93" w:rsidRDefault="00C80E93" w:rsidP="00C80E93">
      <w:pPr>
        <w:keepNext/>
        <w:keepLines/>
        <w:autoSpaceDE w:val="0"/>
        <w:autoSpaceDN w:val="0"/>
        <w:adjustRightInd w:val="0"/>
        <w:jc w:val="both"/>
        <w:rPr>
          <w:b/>
          <w:color w:val="000000"/>
        </w:rPr>
      </w:pPr>
      <w:r>
        <w:rPr>
          <w:bCs/>
          <w:color w:val="000000"/>
        </w:rPr>
        <w:tab/>
      </w:r>
      <w:r>
        <w:rPr>
          <w:b/>
          <w:color w:val="000000"/>
        </w:rPr>
        <w:t>IN WITNESS WHEREO</w:t>
      </w:r>
      <w:r>
        <w:rPr>
          <w:b/>
          <w:bCs/>
          <w:color w:val="000000"/>
        </w:rPr>
        <w:t>F</w:t>
      </w:r>
      <w:r>
        <w:rPr>
          <w:bCs/>
          <w:color w:val="000000"/>
        </w:rPr>
        <w:t xml:space="preserve">, the parties have entered into the Agreement as of the dates indicated below. Each individual signing below represents that they have the authority to bind the party on whose behalf they are signing. </w:t>
      </w:r>
    </w:p>
    <w:p w14:paraId="5F8F1F9D" w14:textId="77777777" w:rsidR="00C80E93" w:rsidRDefault="00C80E93" w:rsidP="00C80E93">
      <w:pPr>
        <w:keepNext/>
        <w:keepLines/>
        <w:autoSpaceDE w:val="0"/>
        <w:autoSpaceDN w:val="0"/>
        <w:adjustRightInd w:val="0"/>
        <w:jc w:val="both"/>
        <w:rPr>
          <w:b/>
          <w:color w:val="000000"/>
        </w:rPr>
      </w:pPr>
    </w:p>
    <w:p w14:paraId="10BCB26A" w14:textId="77777777" w:rsidR="00C80E93" w:rsidRDefault="00C80E93" w:rsidP="00C80E93">
      <w:pPr>
        <w:keepNext/>
        <w:keepLines/>
        <w:autoSpaceDE w:val="0"/>
        <w:autoSpaceDN w:val="0"/>
        <w:adjustRightInd w:val="0"/>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550"/>
      </w:tblGrid>
      <w:tr w:rsidR="00C80E93" w14:paraId="55C75130" w14:textId="77777777" w:rsidTr="003F420B">
        <w:tc>
          <w:tcPr>
            <w:tcW w:w="4878" w:type="dxa"/>
            <w:tcBorders>
              <w:top w:val="nil"/>
              <w:left w:val="nil"/>
              <w:bottom w:val="nil"/>
              <w:right w:val="nil"/>
            </w:tcBorders>
            <w:shd w:val="clear" w:color="auto" w:fill="auto"/>
          </w:tcPr>
          <w:p w14:paraId="321540F5" w14:textId="77777777" w:rsidR="00C80E93" w:rsidRDefault="00C80E93" w:rsidP="003F420B">
            <w:pPr>
              <w:keepNext/>
              <w:keepLines/>
              <w:tabs>
                <w:tab w:val="left" w:pos="720"/>
                <w:tab w:val="left" w:pos="3570"/>
                <w:tab w:val="left" w:pos="4320"/>
              </w:tabs>
              <w:autoSpaceDE w:val="0"/>
              <w:autoSpaceDN w:val="0"/>
              <w:adjustRightInd w:val="0"/>
              <w:jc w:val="both"/>
              <w:rPr>
                <w:bCs/>
                <w:color w:val="000000"/>
              </w:rPr>
            </w:pPr>
            <w:r>
              <w:rPr>
                <w:b/>
                <w:bCs/>
                <w:color w:val="000000"/>
              </w:rPr>
              <w:t>Regents of the University of Minnesota</w:t>
            </w:r>
          </w:p>
          <w:p w14:paraId="7469D689" w14:textId="77777777" w:rsidR="00C80E93" w:rsidRDefault="00C80E93" w:rsidP="003F420B">
            <w:pPr>
              <w:keepNext/>
              <w:keepLines/>
              <w:tabs>
                <w:tab w:val="left" w:pos="720"/>
                <w:tab w:val="left" w:pos="3570"/>
                <w:tab w:val="left" w:pos="4320"/>
              </w:tabs>
              <w:autoSpaceDE w:val="0"/>
              <w:autoSpaceDN w:val="0"/>
              <w:adjustRightInd w:val="0"/>
              <w:jc w:val="both"/>
              <w:rPr>
                <w:bCs/>
                <w:color w:val="000000"/>
              </w:rPr>
            </w:pPr>
          </w:p>
          <w:p w14:paraId="1B583650" w14:textId="77777777" w:rsidR="00C80E93" w:rsidRDefault="00C80E93" w:rsidP="003F420B">
            <w:pPr>
              <w:keepNext/>
              <w:keepLines/>
              <w:tabs>
                <w:tab w:val="left" w:pos="720"/>
                <w:tab w:val="left" w:pos="3570"/>
                <w:tab w:val="left" w:pos="4320"/>
              </w:tabs>
              <w:autoSpaceDE w:val="0"/>
              <w:autoSpaceDN w:val="0"/>
              <w:adjustRightInd w:val="0"/>
              <w:jc w:val="both"/>
              <w:rPr>
                <w:bCs/>
                <w:color w:val="000000"/>
              </w:rPr>
            </w:pPr>
          </w:p>
          <w:p w14:paraId="22286E4F" w14:textId="77777777" w:rsidR="00C80E93" w:rsidRDefault="00C80E93" w:rsidP="003F420B">
            <w:pPr>
              <w:keepNext/>
              <w:keepLines/>
              <w:tabs>
                <w:tab w:val="left" w:pos="720"/>
                <w:tab w:val="left" w:pos="3570"/>
                <w:tab w:val="left" w:pos="4320"/>
              </w:tabs>
              <w:autoSpaceDE w:val="0"/>
              <w:autoSpaceDN w:val="0"/>
              <w:adjustRightInd w:val="0"/>
              <w:jc w:val="both"/>
              <w:rPr>
                <w:bCs/>
                <w:color w:val="000000"/>
              </w:rPr>
            </w:pPr>
            <w:r>
              <w:rPr>
                <w:bCs/>
                <w:color w:val="000000"/>
              </w:rPr>
              <w:t xml:space="preserve">By: </w:t>
            </w:r>
            <w:r>
              <w:rPr>
                <w:bCs/>
                <w:color w:val="000000"/>
                <w:u w:val="single"/>
              </w:rPr>
              <w:tab/>
            </w:r>
            <w:r>
              <w:rPr>
                <w:bCs/>
                <w:color w:val="000000"/>
                <w:u w:val="single"/>
              </w:rPr>
              <w:tab/>
            </w:r>
            <w:r>
              <w:rPr>
                <w:bCs/>
                <w:color w:val="000000"/>
                <w:u w:val="single"/>
              </w:rPr>
              <w:tab/>
            </w:r>
          </w:p>
          <w:p w14:paraId="041C9EF9" w14:textId="77777777" w:rsidR="00C80E93" w:rsidRDefault="00C80E93" w:rsidP="003F420B">
            <w:pPr>
              <w:keepNext/>
              <w:keepLines/>
              <w:tabs>
                <w:tab w:val="left" w:pos="720"/>
                <w:tab w:val="left" w:pos="3570"/>
                <w:tab w:val="left" w:pos="4320"/>
              </w:tabs>
              <w:autoSpaceDE w:val="0"/>
              <w:autoSpaceDN w:val="0"/>
              <w:adjustRightInd w:val="0"/>
              <w:jc w:val="both"/>
              <w:rPr>
                <w:bCs/>
                <w:color w:val="000000"/>
              </w:rPr>
            </w:pPr>
            <w:r>
              <w:rPr>
                <w:bCs/>
                <w:color w:val="000000"/>
              </w:rPr>
              <w:t>Name:</w:t>
            </w:r>
            <w:r>
              <w:rPr>
                <w:bCs/>
                <w:color w:val="000000"/>
              </w:rPr>
              <w:tab/>
            </w:r>
            <w: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0B7ADE" w14:textId="77777777" w:rsidR="00C80E93" w:rsidRDefault="00C80E93" w:rsidP="003F420B">
            <w:pPr>
              <w:keepNext/>
              <w:keepLines/>
              <w:tabs>
                <w:tab w:val="left" w:pos="720"/>
                <w:tab w:val="left" w:pos="3570"/>
                <w:tab w:val="left" w:pos="4320"/>
              </w:tabs>
              <w:autoSpaceDE w:val="0"/>
              <w:autoSpaceDN w:val="0"/>
              <w:adjustRightInd w:val="0"/>
              <w:jc w:val="both"/>
              <w:rPr>
                <w:bCs/>
                <w:color w:val="000000"/>
              </w:rPr>
            </w:pPr>
            <w:r>
              <w:rPr>
                <w:bCs/>
                <w:color w:val="000000"/>
              </w:rPr>
              <w:t xml:space="preserve">Title:  </w:t>
            </w:r>
            <w:r>
              <w:rPr>
                <w:bCs/>
                <w:color w:val="000000"/>
              </w:rPr>
              <w:tab/>
            </w:r>
            <w: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56A45" w14:textId="77777777" w:rsidR="00C80E93" w:rsidRDefault="00C80E93" w:rsidP="003F420B">
            <w:pPr>
              <w:keepNext/>
              <w:keepLines/>
              <w:tabs>
                <w:tab w:val="left" w:pos="720"/>
                <w:tab w:val="left" w:pos="3570"/>
                <w:tab w:val="left" w:pos="4320"/>
              </w:tabs>
              <w:autoSpaceDE w:val="0"/>
              <w:autoSpaceDN w:val="0"/>
              <w:adjustRightInd w:val="0"/>
              <w:jc w:val="both"/>
              <w:rPr>
                <w:color w:val="000000"/>
                <w:u w:val="single"/>
              </w:rPr>
            </w:pPr>
            <w:r>
              <w:rPr>
                <w:bCs/>
                <w:color w:val="000000"/>
              </w:rPr>
              <w:t>Date:</w:t>
            </w:r>
            <w:r>
              <w:rPr>
                <w:bCs/>
                <w:color w:val="000000"/>
              </w:rPr>
              <w:tab/>
            </w:r>
            <w:r>
              <w:rPr>
                <w:bCs/>
                <w:color w:val="000000"/>
                <w:u w:val="single"/>
              </w:rPr>
              <w:tab/>
            </w:r>
          </w:p>
        </w:tc>
        <w:tc>
          <w:tcPr>
            <w:tcW w:w="4608" w:type="dxa"/>
            <w:tcBorders>
              <w:top w:val="nil"/>
              <w:left w:val="nil"/>
              <w:bottom w:val="nil"/>
              <w:right w:val="nil"/>
            </w:tcBorders>
            <w:shd w:val="clear" w:color="auto" w:fill="auto"/>
          </w:tcPr>
          <w:p w14:paraId="3B7AA7D1" w14:textId="77777777" w:rsidR="00C80E93" w:rsidRDefault="00C80E93" w:rsidP="003F420B">
            <w:pPr>
              <w:keepNext/>
              <w:keepLines/>
              <w:tabs>
                <w:tab w:val="left" w:pos="720"/>
                <w:tab w:val="left" w:pos="3582"/>
                <w:tab w:val="left" w:pos="4392"/>
              </w:tabs>
              <w:autoSpaceDE w:val="0"/>
              <w:autoSpaceDN w:val="0"/>
              <w:adjustRightInd w:val="0"/>
              <w:jc w:val="both"/>
              <w:rPr>
                <w:bCs/>
                <w:color w:val="000000"/>
              </w:rPr>
            </w:pPr>
            <w:r>
              <w:rPr>
                <w:b/>
                <w:bCs/>
                <w:color w:val="000000"/>
              </w:rPr>
              <w:fldChar w:fldCharType="begin">
                <w:ffData>
                  <w:name w:val="Text125"/>
                  <w:enabled/>
                  <w:calcOnExit w:val="0"/>
                  <w:helpText w:type="text" w:val="Enter the name of the Affiliate"/>
                  <w:statusText w:type="text" w:val="Enter the name of the Affiliate"/>
                  <w:textInput/>
                </w:ffData>
              </w:fldChar>
            </w:r>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p>
          <w:p w14:paraId="6B84D317" w14:textId="77777777" w:rsidR="00C80E93" w:rsidRDefault="00C80E93" w:rsidP="003F420B">
            <w:pPr>
              <w:keepNext/>
              <w:keepLines/>
              <w:tabs>
                <w:tab w:val="left" w:pos="720"/>
                <w:tab w:val="left" w:pos="3582"/>
                <w:tab w:val="left" w:pos="4392"/>
              </w:tabs>
              <w:autoSpaceDE w:val="0"/>
              <w:autoSpaceDN w:val="0"/>
              <w:adjustRightInd w:val="0"/>
              <w:jc w:val="both"/>
              <w:rPr>
                <w:bCs/>
                <w:color w:val="000000"/>
              </w:rPr>
            </w:pPr>
          </w:p>
          <w:p w14:paraId="61A31536" w14:textId="77777777" w:rsidR="00C80E93" w:rsidRDefault="00C80E93" w:rsidP="003F420B">
            <w:pPr>
              <w:keepNext/>
              <w:keepLines/>
              <w:tabs>
                <w:tab w:val="left" w:pos="720"/>
                <w:tab w:val="left" w:pos="3582"/>
                <w:tab w:val="left" w:pos="4392"/>
              </w:tabs>
              <w:autoSpaceDE w:val="0"/>
              <w:autoSpaceDN w:val="0"/>
              <w:adjustRightInd w:val="0"/>
              <w:jc w:val="both"/>
              <w:rPr>
                <w:bCs/>
                <w:color w:val="000000"/>
              </w:rPr>
            </w:pPr>
          </w:p>
          <w:p w14:paraId="48719C32" w14:textId="77777777" w:rsidR="00C80E93" w:rsidRDefault="00C80E93" w:rsidP="003F420B">
            <w:pPr>
              <w:keepNext/>
              <w:keepLines/>
              <w:tabs>
                <w:tab w:val="left" w:pos="720"/>
                <w:tab w:val="left" w:pos="3582"/>
                <w:tab w:val="left" w:pos="4392"/>
              </w:tabs>
              <w:autoSpaceDE w:val="0"/>
              <w:autoSpaceDN w:val="0"/>
              <w:adjustRightInd w:val="0"/>
              <w:jc w:val="both"/>
              <w:rPr>
                <w:bCs/>
                <w:color w:val="000000"/>
              </w:rPr>
            </w:pPr>
            <w:r>
              <w:rPr>
                <w:bCs/>
                <w:color w:val="000000"/>
              </w:rPr>
              <w:t xml:space="preserve">By: </w:t>
            </w:r>
            <w:r>
              <w:rPr>
                <w:bCs/>
                <w:color w:val="000000"/>
                <w:u w:val="single"/>
              </w:rPr>
              <w:tab/>
            </w:r>
            <w:r>
              <w:rPr>
                <w:bCs/>
                <w:color w:val="000000"/>
                <w:u w:val="single"/>
              </w:rPr>
              <w:tab/>
            </w:r>
            <w:r>
              <w:rPr>
                <w:bCs/>
                <w:color w:val="000000"/>
                <w:u w:val="single"/>
              </w:rPr>
              <w:tab/>
            </w:r>
          </w:p>
          <w:p w14:paraId="4982135D" w14:textId="77777777" w:rsidR="00C80E93" w:rsidRDefault="00C80E93" w:rsidP="003F420B">
            <w:pPr>
              <w:keepNext/>
              <w:keepLines/>
              <w:tabs>
                <w:tab w:val="left" w:pos="720"/>
                <w:tab w:val="left" w:pos="3582"/>
                <w:tab w:val="left" w:pos="4392"/>
              </w:tabs>
              <w:autoSpaceDE w:val="0"/>
              <w:autoSpaceDN w:val="0"/>
              <w:adjustRightInd w:val="0"/>
              <w:jc w:val="both"/>
              <w:rPr>
                <w:bCs/>
                <w:color w:val="000000"/>
              </w:rPr>
            </w:pPr>
            <w:r>
              <w:rPr>
                <w:bCs/>
                <w:color w:val="000000"/>
              </w:rPr>
              <w:t>Name:</w:t>
            </w:r>
            <w:r>
              <w:rPr>
                <w:bCs/>
                <w:color w:val="000000"/>
              </w:rPr>
              <w:tab/>
            </w:r>
            <w: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2DB187" w14:textId="77777777" w:rsidR="00C80E93" w:rsidRDefault="00C80E93" w:rsidP="003F420B">
            <w:pPr>
              <w:keepNext/>
              <w:keepLines/>
              <w:tabs>
                <w:tab w:val="left" w:pos="720"/>
                <w:tab w:val="left" w:pos="3582"/>
                <w:tab w:val="left" w:pos="4392"/>
              </w:tabs>
              <w:autoSpaceDE w:val="0"/>
              <w:autoSpaceDN w:val="0"/>
              <w:adjustRightInd w:val="0"/>
              <w:jc w:val="both"/>
              <w:rPr>
                <w:bCs/>
                <w:color w:val="000000"/>
              </w:rPr>
            </w:pPr>
            <w:r>
              <w:rPr>
                <w:bCs/>
                <w:color w:val="000000"/>
              </w:rPr>
              <w:t xml:space="preserve">Title:  </w:t>
            </w:r>
            <w:r>
              <w:rPr>
                <w:bCs/>
                <w:color w:val="000000"/>
              </w:rPr>
              <w:tab/>
            </w:r>
            <w: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003A3E" w14:textId="77777777" w:rsidR="00C80E93" w:rsidRDefault="00C80E93" w:rsidP="003F420B">
            <w:pPr>
              <w:keepNext/>
              <w:keepLines/>
              <w:tabs>
                <w:tab w:val="left" w:pos="720"/>
                <w:tab w:val="left" w:pos="3582"/>
                <w:tab w:val="left" w:pos="4392"/>
              </w:tabs>
              <w:autoSpaceDE w:val="0"/>
              <w:autoSpaceDN w:val="0"/>
              <w:adjustRightInd w:val="0"/>
              <w:jc w:val="both"/>
              <w:rPr>
                <w:b/>
                <w:color w:val="000000"/>
              </w:rPr>
            </w:pPr>
            <w:r>
              <w:rPr>
                <w:bCs/>
                <w:color w:val="000000"/>
              </w:rPr>
              <w:t>Date:</w:t>
            </w:r>
            <w:r>
              <w:rPr>
                <w:bCs/>
                <w:color w:val="000000"/>
              </w:rPr>
              <w:tab/>
            </w:r>
            <w:r>
              <w:rPr>
                <w:bCs/>
                <w:color w:val="000000"/>
                <w:u w:val="single"/>
              </w:rPr>
              <w:tab/>
            </w:r>
          </w:p>
        </w:tc>
      </w:tr>
      <w:tr w:rsidR="00C80E93" w14:paraId="0A000597" w14:textId="77777777" w:rsidTr="003F420B">
        <w:tc>
          <w:tcPr>
            <w:tcW w:w="4878" w:type="dxa"/>
            <w:tcBorders>
              <w:top w:val="nil"/>
              <w:left w:val="nil"/>
              <w:bottom w:val="nil"/>
              <w:right w:val="nil"/>
            </w:tcBorders>
            <w:shd w:val="clear" w:color="auto" w:fill="auto"/>
          </w:tcPr>
          <w:p w14:paraId="5A827128" w14:textId="77777777" w:rsidR="00C80E93" w:rsidRDefault="00C80E93" w:rsidP="003F420B">
            <w:pPr>
              <w:keepNext/>
              <w:keepLines/>
              <w:tabs>
                <w:tab w:val="left" w:pos="720"/>
                <w:tab w:val="left" w:pos="3570"/>
                <w:tab w:val="left" w:pos="4320"/>
              </w:tabs>
              <w:autoSpaceDE w:val="0"/>
              <w:autoSpaceDN w:val="0"/>
              <w:adjustRightInd w:val="0"/>
              <w:jc w:val="both"/>
              <w:rPr>
                <w:bCs/>
                <w:color w:val="000000"/>
              </w:rPr>
            </w:pPr>
          </w:p>
          <w:p w14:paraId="593BF9C0" w14:textId="77777777" w:rsidR="00C80E93" w:rsidRDefault="00C80E93" w:rsidP="003F420B">
            <w:pPr>
              <w:keepNext/>
              <w:keepLines/>
              <w:tabs>
                <w:tab w:val="left" w:pos="720"/>
                <w:tab w:val="left" w:pos="3570"/>
                <w:tab w:val="left" w:pos="4320"/>
              </w:tabs>
              <w:autoSpaceDE w:val="0"/>
              <w:autoSpaceDN w:val="0"/>
              <w:adjustRightInd w:val="0"/>
              <w:jc w:val="both"/>
              <w:rPr>
                <w:bCs/>
                <w:color w:val="000000"/>
              </w:rPr>
            </w:pPr>
          </w:p>
          <w:p w14:paraId="6CE91C01" w14:textId="77777777" w:rsidR="00C80E93" w:rsidRDefault="00C80E93" w:rsidP="003F420B">
            <w:pPr>
              <w:keepNext/>
              <w:keepLines/>
              <w:tabs>
                <w:tab w:val="left" w:pos="720"/>
                <w:tab w:val="left" w:pos="3570"/>
                <w:tab w:val="left" w:pos="4320"/>
              </w:tabs>
              <w:autoSpaceDE w:val="0"/>
              <w:autoSpaceDN w:val="0"/>
              <w:adjustRightInd w:val="0"/>
              <w:jc w:val="both"/>
              <w:rPr>
                <w:bCs/>
                <w:color w:val="000000"/>
              </w:rPr>
            </w:pPr>
          </w:p>
          <w:p w14:paraId="45E449B9" w14:textId="77777777" w:rsidR="00C80E93" w:rsidRDefault="00C80E93" w:rsidP="003F420B">
            <w:pPr>
              <w:keepNext/>
              <w:keepLines/>
              <w:tabs>
                <w:tab w:val="left" w:pos="720"/>
                <w:tab w:val="left" w:pos="3570"/>
                <w:tab w:val="left" w:pos="4320"/>
              </w:tabs>
              <w:autoSpaceDE w:val="0"/>
              <w:autoSpaceDN w:val="0"/>
              <w:adjustRightInd w:val="0"/>
              <w:jc w:val="both"/>
              <w:rPr>
                <w:bCs/>
                <w:color w:val="000000"/>
              </w:rPr>
            </w:pPr>
          </w:p>
          <w:p w14:paraId="61ED25AE" w14:textId="77777777" w:rsidR="00C80E93" w:rsidRDefault="00C80E93" w:rsidP="003F420B">
            <w:pPr>
              <w:keepNext/>
              <w:keepLines/>
              <w:tabs>
                <w:tab w:val="left" w:pos="720"/>
                <w:tab w:val="left" w:pos="3570"/>
                <w:tab w:val="left" w:pos="4320"/>
              </w:tabs>
              <w:autoSpaceDE w:val="0"/>
              <w:autoSpaceDN w:val="0"/>
              <w:adjustRightInd w:val="0"/>
              <w:jc w:val="both"/>
              <w:rPr>
                <w:bCs/>
                <w:color w:val="000000"/>
              </w:rPr>
            </w:pPr>
            <w:r>
              <w:rPr>
                <w:bCs/>
                <w:color w:val="000000"/>
              </w:rPr>
              <w:t xml:space="preserve">By: </w:t>
            </w:r>
            <w:r>
              <w:rPr>
                <w:bCs/>
                <w:color w:val="000000"/>
                <w:u w:val="single"/>
              </w:rPr>
              <w:tab/>
            </w:r>
            <w:r>
              <w:rPr>
                <w:bCs/>
                <w:color w:val="000000"/>
                <w:u w:val="single"/>
              </w:rPr>
              <w:tab/>
            </w:r>
            <w:r>
              <w:rPr>
                <w:bCs/>
                <w:color w:val="000000"/>
                <w:u w:val="single"/>
              </w:rPr>
              <w:tab/>
            </w:r>
          </w:p>
          <w:p w14:paraId="61CB7E7E" w14:textId="77777777" w:rsidR="00C80E93" w:rsidRDefault="00C80E93" w:rsidP="003F420B">
            <w:pPr>
              <w:keepNext/>
              <w:keepLines/>
              <w:tabs>
                <w:tab w:val="left" w:pos="720"/>
                <w:tab w:val="left" w:pos="3570"/>
                <w:tab w:val="left" w:pos="4320"/>
              </w:tabs>
              <w:autoSpaceDE w:val="0"/>
              <w:autoSpaceDN w:val="0"/>
              <w:adjustRightInd w:val="0"/>
              <w:jc w:val="both"/>
              <w:rPr>
                <w:bCs/>
                <w:color w:val="000000"/>
              </w:rPr>
            </w:pPr>
            <w:r>
              <w:rPr>
                <w:bCs/>
                <w:color w:val="000000"/>
              </w:rPr>
              <w:t>Name:</w:t>
            </w:r>
            <w:r>
              <w:rPr>
                <w:bCs/>
                <w:color w:val="000000"/>
              </w:rPr>
              <w:tab/>
            </w:r>
            <w:r>
              <w:t>Meredith McQuaid</w:t>
            </w:r>
          </w:p>
          <w:p w14:paraId="56C09265" w14:textId="77777777" w:rsidR="00C80E93" w:rsidRDefault="00C80E93" w:rsidP="003F420B">
            <w:pPr>
              <w:keepNext/>
              <w:keepLines/>
              <w:tabs>
                <w:tab w:val="left" w:pos="720"/>
                <w:tab w:val="left" w:pos="3570"/>
                <w:tab w:val="left" w:pos="4320"/>
              </w:tabs>
              <w:autoSpaceDE w:val="0"/>
              <w:autoSpaceDN w:val="0"/>
              <w:adjustRightInd w:val="0"/>
              <w:jc w:val="both"/>
            </w:pPr>
            <w:r>
              <w:rPr>
                <w:bCs/>
                <w:color w:val="000000"/>
              </w:rPr>
              <w:t xml:space="preserve">Title:  </w:t>
            </w:r>
            <w:r>
              <w:rPr>
                <w:bCs/>
                <w:color w:val="000000"/>
              </w:rPr>
              <w:tab/>
            </w:r>
            <w:r>
              <w:t>Associate Vice President and</w:t>
            </w:r>
          </w:p>
          <w:p w14:paraId="34BD18BD" w14:textId="77777777" w:rsidR="00C80E93" w:rsidRDefault="00C80E93" w:rsidP="003F420B">
            <w:pPr>
              <w:keepNext/>
              <w:keepLines/>
              <w:tabs>
                <w:tab w:val="left" w:pos="720"/>
                <w:tab w:val="left" w:pos="3570"/>
                <w:tab w:val="left" w:pos="4320"/>
              </w:tabs>
              <w:autoSpaceDE w:val="0"/>
              <w:autoSpaceDN w:val="0"/>
              <w:adjustRightInd w:val="0"/>
              <w:jc w:val="both"/>
              <w:rPr>
                <w:bCs/>
                <w:color w:val="000000"/>
              </w:rPr>
            </w:pPr>
            <w:r>
              <w:tab/>
              <w:t>Dean of International Programs</w:t>
            </w:r>
          </w:p>
          <w:p w14:paraId="556AE1A7" w14:textId="77777777" w:rsidR="00C80E93" w:rsidRDefault="00C80E93" w:rsidP="003F420B">
            <w:pPr>
              <w:keepNext/>
              <w:keepLines/>
              <w:tabs>
                <w:tab w:val="left" w:pos="720"/>
                <w:tab w:val="left" w:pos="3570"/>
                <w:tab w:val="left" w:pos="4320"/>
              </w:tabs>
              <w:autoSpaceDE w:val="0"/>
              <w:autoSpaceDN w:val="0"/>
              <w:adjustRightInd w:val="0"/>
              <w:jc w:val="both"/>
              <w:rPr>
                <w:b/>
                <w:bCs/>
                <w:color w:val="000000"/>
              </w:rPr>
            </w:pPr>
            <w:r>
              <w:rPr>
                <w:bCs/>
                <w:color w:val="000000"/>
              </w:rPr>
              <w:t>Date:</w:t>
            </w:r>
            <w:r>
              <w:rPr>
                <w:bCs/>
                <w:color w:val="000000"/>
              </w:rPr>
              <w:tab/>
            </w:r>
            <w:r>
              <w:rPr>
                <w:bCs/>
                <w:color w:val="000000"/>
                <w:u w:val="single"/>
              </w:rPr>
              <w:tab/>
            </w:r>
          </w:p>
        </w:tc>
        <w:tc>
          <w:tcPr>
            <w:tcW w:w="4608" w:type="dxa"/>
            <w:tcBorders>
              <w:top w:val="nil"/>
              <w:left w:val="nil"/>
              <w:bottom w:val="nil"/>
              <w:right w:val="nil"/>
            </w:tcBorders>
            <w:shd w:val="clear" w:color="auto" w:fill="auto"/>
          </w:tcPr>
          <w:p w14:paraId="005F9917" w14:textId="77777777" w:rsidR="00C80E93" w:rsidRDefault="00C80E93" w:rsidP="003F420B">
            <w:pPr>
              <w:keepNext/>
              <w:keepLines/>
              <w:tabs>
                <w:tab w:val="left" w:pos="720"/>
                <w:tab w:val="left" w:pos="3582"/>
                <w:tab w:val="left" w:pos="4392"/>
              </w:tabs>
              <w:autoSpaceDE w:val="0"/>
              <w:autoSpaceDN w:val="0"/>
              <w:adjustRightInd w:val="0"/>
              <w:jc w:val="both"/>
              <w:rPr>
                <w:bCs/>
                <w:color w:val="000000"/>
              </w:rPr>
            </w:pPr>
          </w:p>
          <w:p w14:paraId="6E80BD87" w14:textId="77777777" w:rsidR="00C80E93" w:rsidRDefault="00C80E93" w:rsidP="003F420B">
            <w:pPr>
              <w:keepNext/>
              <w:keepLines/>
              <w:tabs>
                <w:tab w:val="left" w:pos="720"/>
                <w:tab w:val="left" w:pos="3582"/>
                <w:tab w:val="left" w:pos="4392"/>
              </w:tabs>
              <w:autoSpaceDE w:val="0"/>
              <w:autoSpaceDN w:val="0"/>
              <w:adjustRightInd w:val="0"/>
              <w:jc w:val="both"/>
              <w:rPr>
                <w:bCs/>
                <w:color w:val="000000"/>
              </w:rPr>
            </w:pPr>
          </w:p>
          <w:p w14:paraId="5BF3CA65" w14:textId="77777777" w:rsidR="00C80E93" w:rsidRDefault="00C80E93" w:rsidP="003F420B">
            <w:pPr>
              <w:keepNext/>
              <w:keepLines/>
              <w:tabs>
                <w:tab w:val="left" w:pos="720"/>
                <w:tab w:val="left" w:pos="3582"/>
                <w:tab w:val="left" w:pos="4392"/>
              </w:tabs>
              <w:autoSpaceDE w:val="0"/>
              <w:autoSpaceDN w:val="0"/>
              <w:adjustRightInd w:val="0"/>
              <w:jc w:val="both"/>
              <w:rPr>
                <w:bCs/>
                <w:color w:val="000000"/>
              </w:rPr>
            </w:pPr>
          </w:p>
          <w:p w14:paraId="32A87190" w14:textId="77777777" w:rsidR="00C80E93" w:rsidRDefault="00C80E93" w:rsidP="003F420B">
            <w:pPr>
              <w:keepNext/>
              <w:keepLines/>
              <w:tabs>
                <w:tab w:val="left" w:pos="720"/>
                <w:tab w:val="left" w:pos="3582"/>
                <w:tab w:val="left" w:pos="4392"/>
              </w:tabs>
              <w:autoSpaceDE w:val="0"/>
              <w:autoSpaceDN w:val="0"/>
              <w:adjustRightInd w:val="0"/>
              <w:jc w:val="both"/>
              <w:rPr>
                <w:bCs/>
                <w:color w:val="000000"/>
              </w:rPr>
            </w:pPr>
          </w:p>
          <w:p w14:paraId="0319783C" w14:textId="77777777" w:rsidR="00C80E93" w:rsidRDefault="00C80E93" w:rsidP="003F420B">
            <w:pPr>
              <w:keepNext/>
              <w:keepLines/>
              <w:tabs>
                <w:tab w:val="left" w:pos="720"/>
                <w:tab w:val="left" w:pos="3582"/>
                <w:tab w:val="left" w:pos="4392"/>
              </w:tabs>
              <w:autoSpaceDE w:val="0"/>
              <w:autoSpaceDN w:val="0"/>
              <w:adjustRightInd w:val="0"/>
              <w:jc w:val="both"/>
              <w:rPr>
                <w:bCs/>
                <w:color w:val="000000"/>
              </w:rPr>
            </w:pPr>
            <w:r>
              <w:rPr>
                <w:bCs/>
                <w:color w:val="000000"/>
              </w:rPr>
              <w:t xml:space="preserve">By: </w:t>
            </w:r>
            <w:r>
              <w:rPr>
                <w:bCs/>
                <w:color w:val="000000"/>
                <w:u w:val="single"/>
              </w:rPr>
              <w:tab/>
            </w:r>
            <w:r>
              <w:rPr>
                <w:bCs/>
                <w:color w:val="000000"/>
                <w:u w:val="single"/>
              </w:rPr>
              <w:tab/>
            </w:r>
            <w:r>
              <w:rPr>
                <w:bCs/>
                <w:color w:val="000000"/>
                <w:u w:val="single"/>
              </w:rPr>
              <w:tab/>
            </w:r>
          </w:p>
          <w:p w14:paraId="03263DE3" w14:textId="77777777" w:rsidR="00C80E93" w:rsidRDefault="00C80E93" w:rsidP="003F420B">
            <w:pPr>
              <w:keepNext/>
              <w:keepLines/>
              <w:tabs>
                <w:tab w:val="left" w:pos="720"/>
                <w:tab w:val="left" w:pos="3582"/>
                <w:tab w:val="left" w:pos="4392"/>
              </w:tabs>
              <w:autoSpaceDE w:val="0"/>
              <w:autoSpaceDN w:val="0"/>
              <w:adjustRightInd w:val="0"/>
              <w:jc w:val="both"/>
              <w:rPr>
                <w:bCs/>
                <w:color w:val="000000"/>
              </w:rPr>
            </w:pPr>
            <w:r>
              <w:rPr>
                <w:bCs/>
                <w:color w:val="000000"/>
              </w:rPr>
              <w:t>Name:</w:t>
            </w:r>
            <w:r>
              <w:rPr>
                <w:bCs/>
                <w:color w:val="000000"/>
              </w:rPr>
              <w:tab/>
            </w:r>
            <w: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20E7C2" w14:textId="77777777" w:rsidR="00C80E93" w:rsidRDefault="00C80E93" w:rsidP="003F420B">
            <w:pPr>
              <w:keepNext/>
              <w:keepLines/>
              <w:tabs>
                <w:tab w:val="left" w:pos="720"/>
                <w:tab w:val="left" w:pos="3582"/>
                <w:tab w:val="left" w:pos="4392"/>
              </w:tabs>
              <w:autoSpaceDE w:val="0"/>
              <w:autoSpaceDN w:val="0"/>
              <w:adjustRightInd w:val="0"/>
              <w:jc w:val="both"/>
              <w:rPr>
                <w:bCs/>
                <w:color w:val="000000"/>
              </w:rPr>
            </w:pPr>
            <w:r>
              <w:rPr>
                <w:bCs/>
                <w:color w:val="000000"/>
              </w:rPr>
              <w:t xml:space="preserve">Title:  </w:t>
            </w:r>
            <w:r>
              <w:rPr>
                <w:bCs/>
                <w:color w:val="000000"/>
              </w:rPr>
              <w:tab/>
            </w:r>
            <w: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67FA74" w14:textId="77777777" w:rsidR="00C80E93" w:rsidRDefault="00C80E93" w:rsidP="003F420B">
            <w:pPr>
              <w:keepNext/>
              <w:keepLines/>
              <w:tabs>
                <w:tab w:val="left" w:pos="720"/>
                <w:tab w:val="left" w:pos="3582"/>
                <w:tab w:val="left" w:pos="4392"/>
              </w:tabs>
              <w:autoSpaceDE w:val="0"/>
              <w:autoSpaceDN w:val="0"/>
              <w:adjustRightInd w:val="0"/>
              <w:jc w:val="both"/>
              <w:rPr>
                <w:b/>
                <w:color w:val="000000"/>
              </w:rPr>
            </w:pPr>
            <w:r>
              <w:rPr>
                <w:bCs/>
                <w:color w:val="000000"/>
              </w:rPr>
              <w:t>Date:</w:t>
            </w:r>
            <w:r>
              <w:rPr>
                <w:bCs/>
                <w:color w:val="000000"/>
              </w:rPr>
              <w:tab/>
            </w:r>
            <w:r>
              <w:rPr>
                <w:bCs/>
                <w:color w:val="000000"/>
                <w:u w:val="single"/>
              </w:rPr>
              <w:tab/>
            </w:r>
          </w:p>
        </w:tc>
      </w:tr>
    </w:tbl>
    <w:p w14:paraId="3DE33657" w14:textId="77777777" w:rsidR="00C80E93" w:rsidRDefault="00C80E93" w:rsidP="00C80E93">
      <w:pPr>
        <w:keepNext/>
        <w:keepLines/>
        <w:autoSpaceDE w:val="0"/>
        <w:autoSpaceDN w:val="0"/>
        <w:adjustRightInd w:val="0"/>
        <w:jc w:val="both"/>
        <w:rPr>
          <w:b/>
          <w:color w:val="000000"/>
        </w:rPr>
      </w:pPr>
    </w:p>
    <w:p w14:paraId="50A88231" w14:textId="77777777" w:rsidR="00C00D5F" w:rsidRPr="00C80E93" w:rsidRDefault="00C00D5F" w:rsidP="00C80E93"/>
    <w:sectPr w:rsidR="00C00D5F" w:rsidRPr="00C80E93" w:rsidSect="006B2B9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728"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36EE" w14:textId="77777777" w:rsidR="00481ED4" w:rsidRDefault="00481ED4">
      <w:pPr>
        <w:rPr>
          <w:color w:val="000000"/>
        </w:rPr>
      </w:pPr>
      <w:r>
        <w:rPr>
          <w:color w:val="000000"/>
        </w:rPr>
        <w:separator/>
      </w:r>
    </w:p>
  </w:endnote>
  <w:endnote w:type="continuationSeparator" w:id="0">
    <w:p w14:paraId="55F048E6" w14:textId="77777777" w:rsidR="00481ED4" w:rsidRDefault="00481ED4">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77AB" w14:textId="77777777" w:rsidR="00C80E93" w:rsidRPr="00076801" w:rsidRDefault="00C80E93" w:rsidP="00C80E93">
    <w:pPr>
      <w:pStyle w:val="Footer"/>
      <w:tabs>
        <w:tab w:val="clear" w:pos="4320"/>
        <w:tab w:val="clear" w:pos="8640"/>
      </w:tabs>
      <w:rPr>
        <w:color w:val="000000"/>
        <w:sz w:val="14"/>
        <w:szCs w:val="14"/>
      </w:rPr>
    </w:pPr>
  </w:p>
  <w:p w14:paraId="6BB59197" w14:textId="77777777" w:rsidR="00C80E93" w:rsidRPr="00076801" w:rsidRDefault="00C80E93" w:rsidP="00C80E93">
    <w:pPr>
      <w:pStyle w:val="Footer"/>
      <w:tabs>
        <w:tab w:val="clear" w:pos="4320"/>
        <w:tab w:val="clear" w:pos="8640"/>
      </w:tabs>
      <w:rPr>
        <w:color w:val="000000"/>
        <w:sz w:val="14"/>
        <w:szCs w:val="14"/>
      </w:rPr>
    </w:pPr>
    <w:r w:rsidRPr="00076801">
      <w:rPr>
        <w:color w:val="000000"/>
        <w:sz w:val="14"/>
        <w:szCs w:val="14"/>
      </w:rPr>
      <w:t>FORM: OGC-SC905</w:t>
    </w:r>
  </w:p>
  <w:p w14:paraId="2F9F5015" w14:textId="77777777" w:rsidR="00C80E93" w:rsidRPr="00076801" w:rsidRDefault="00C80E93" w:rsidP="00C80E93">
    <w:pPr>
      <w:pStyle w:val="Footer"/>
      <w:tabs>
        <w:tab w:val="clear" w:pos="4320"/>
        <w:tab w:val="clear" w:pos="8640"/>
      </w:tabs>
      <w:rPr>
        <w:color w:val="000000"/>
        <w:sz w:val="14"/>
        <w:szCs w:val="14"/>
      </w:rPr>
    </w:pPr>
    <w:r w:rsidRPr="00076801">
      <w:rPr>
        <w:color w:val="000000"/>
        <w:sz w:val="14"/>
        <w:szCs w:val="14"/>
      </w:rPr>
      <w:t>Form Date: 03.05.10</w:t>
    </w:r>
  </w:p>
  <w:p w14:paraId="0DD003C8" w14:textId="77777777" w:rsidR="00C80E93" w:rsidRPr="00076801" w:rsidRDefault="00C80E93" w:rsidP="00C80E93">
    <w:pPr>
      <w:pStyle w:val="Footer"/>
      <w:tabs>
        <w:tab w:val="clear" w:pos="4320"/>
        <w:tab w:val="clear" w:pos="8640"/>
      </w:tabs>
      <w:rPr>
        <w:color w:val="000000"/>
        <w:sz w:val="14"/>
        <w:szCs w:val="14"/>
      </w:rPr>
    </w:pPr>
    <w:r>
      <w:rPr>
        <w:color w:val="000000"/>
        <w:sz w:val="14"/>
        <w:szCs w:val="14"/>
      </w:rPr>
      <w:t xml:space="preserve">Form </w:t>
    </w:r>
    <w:r w:rsidRPr="00076801">
      <w:rPr>
        <w:color w:val="000000"/>
        <w:sz w:val="14"/>
        <w:szCs w:val="14"/>
      </w:rPr>
      <w:t>Revision Date:</w:t>
    </w:r>
    <w:r>
      <w:rPr>
        <w:color w:val="000000"/>
        <w:sz w:val="14"/>
        <w:szCs w:val="14"/>
      </w:rPr>
      <w:t xml:space="preserve"> 9.26.16</w:t>
    </w:r>
  </w:p>
  <w:p w14:paraId="002DD472" w14:textId="77777777" w:rsidR="00C80E93" w:rsidRDefault="00C80E93" w:rsidP="00C80E93">
    <w:pPr>
      <w:pStyle w:val="Footer"/>
      <w:tabs>
        <w:tab w:val="clear" w:pos="4320"/>
        <w:tab w:val="clear" w:pos="8640"/>
      </w:tabs>
      <w:jc w:val="center"/>
      <w:rPr>
        <w:color w:val="000000"/>
      </w:rPr>
    </w:pPr>
    <w:r>
      <w:rPr>
        <w:rStyle w:val="PageNumber"/>
      </w:rPr>
      <w:fldChar w:fldCharType="begin"/>
    </w:r>
    <w:r>
      <w:rPr>
        <w:rStyle w:val="PageNumber"/>
      </w:rPr>
      <w:instrText xml:space="preserve"> PAGE </w:instrText>
    </w:r>
    <w:r>
      <w:rPr>
        <w:rStyle w:val="PageNumber"/>
      </w:rPr>
      <w:fldChar w:fldCharType="separate"/>
    </w:r>
    <w:r w:rsidR="006B2B96">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6951" w14:textId="77777777" w:rsidR="00C00D5F" w:rsidRPr="00076801" w:rsidRDefault="00C00D5F">
    <w:pPr>
      <w:pStyle w:val="Footer"/>
      <w:tabs>
        <w:tab w:val="clear" w:pos="4320"/>
        <w:tab w:val="clear" w:pos="8640"/>
      </w:tabs>
      <w:rPr>
        <w:color w:val="000000"/>
        <w:sz w:val="14"/>
        <w:szCs w:val="14"/>
      </w:rPr>
    </w:pPr>
  </w:p>
  <w:p w14:paraId="7E67087C" w14:textId="77777777" w:rsidR="00C00D5F" w:rsidRPr="00076801" w:rsidRDefault="00C00D5F">
    <w:pPr>
      <w:pStyle w:val="Footer"/>
      <w:tabs>
        <w:tab w:val="clear" w:pos="4320"/>
        <w:tab w:val="clear" w:pos="8640"/>
      </w:tabs>
      <w:rPr>
        <w:color w:val="000000"/>
        <w:sz w:val="14"/>
        <w:szCs w:val="14"/>
      </w:rPr>
    </w:pPr>
    <w:r w:rsidRPr="00076801">
      <w:rPr>
        <w:color w:val="000000"/>
        <w:sz w:val="14"/>
        <w:szCs w:val="14"/>
      </w:rPr>
      <w:t>FORM: OGC-SC905</w:t>
    </w:r>
  </w:p>
  <w:p w14:paraId="51BD88DD" w14:textId="77777777" w:rsidR="00C00D5F" w:rsidRPr="00076801" w:rsidRDefault="00C00D5F">
    <w:pPr>
      <w:pStyle w:val="Footer"/>
      <w:tabs>
        <w:tab w:val="clear" w:pos="4320"/>
        <w:tab w:val="clear" w:pos="8640"/>
      </w:tabs>
      <w:rPr>
        <w:color w:val="000000"/>
        <w:sz w:val="14"/>
        <w:szCs w:val="14"/>
      </w:rPr>
    </w:pPr>
    <w:r w:rsidRPr="00076801">
      <w:rPr>
        <w:color w:val="000000"/>
        <w:sz w:val="14"/>
        <w:szCs w:val="14"/>
      </w:rPr>
      <w:t>Form Date: 03.05.10</w:t>
    </w:r>
  </w:p>
  <w:p w14:paraId="6F385E06" w14:textId="57AD71A8" w:rsidR="007C0D31" w:rsidRPr="00076801" w:rsidRDefault="007C0D31" w:rsidP="007C0D31">
    <w:pPr>
      <w:pStyle w:val="Footer"/>
      <w:tabs>
        <w:tab w:val="clear" w:pos="4320"/>
        <w:tab w:val="clear" w:pos="8640"/>
      </w:tabs>
      <w:rPr>
        <w:color w:val="000000"/>
        <w:sz w:val="14"/>
        <w:szCs w:val="14"/>
      </w:rPr>
    </w:pPr>
    <w:r>
      <w:rPr>
        <w:color w:val="000000"/>
        <w:sz w:val="14"/>
        <w:szCs w:val="14"/>
      </w:rPr>
      <w:t xml:space="preserve">Form </w:t>
    </w:r>
    <w:r w:rsidRPr="00076801">
      <w:rPr>
        <w:color w:val="000000"/>
        <w:sz w:val="14"/>
        <w:szCs w:val="14"/>
      </w:rPr>
      <w:t>Revision Date:</w:t>
    </w:r>
    <w:r>
      <w:rPr>
        <w:color w:val="000000"/>
        <w:sz w:val="14"/>
        <w:szCs w:val="14"/>
      </w:rPr>
      <w:t xml:space="preserve"> </w:t>
    </w:r>
    <w:r w:rsidR="00162FAA">
      <w:rPr>
        <w:color w:val="000000"/>
        <w:sz w:val="14"/>
        <w:szCs w:val="14"/>
      </w:rPr>
      <w:t>06.29.21</w:t>
    </w:r>
  </w:p>
  <w:p w14:paraId="607C00EB" w14:textId="77777777" w:rsidR="00C00D5F" w:rsidRDefault="00C00D5F">
    <w:pPr>
      <w:pStyle w:val="Footer"/>
      <w:tabs>
        <w:tab w:val="clear" w:pos="4320"/>
        <w:tab w:val="clear" w:pos="8640"/>
      </w:tabs>
      <w:jc w:val="center"/>
      <w:rPr>
        <w:color w:val="000000"/>
      </w:rPr>
    </w:pPr>
    <w:r>
      <w:rPr>
        <w:rStyle w:val="PageNumber"/>
      </w:rPr>
      <w:fldChar w:fldCharType="begin"/>
    </w:r>
    <w:r>
      <w:rPr>
        <w:rStyle w:val="PageNumber"/>
      </w:rPr>
      <w:instrText xml:space="preserve"> PAGE </w:instrText>
    </w:r>
    <w:r>
      <w:rPr>
        <w:rStyle w:val="PageNumber"/>
      </w:rPr>
      <w:fldChar w:fldCharType="separate"/>
    </w:r>
    <w:r w:rsidR="008953C3">
      <w:rPr>
        <w:rStyle w:val="PageNumber"/>
        <w:noProof/>
      </w:rPr>
      <w:t>10</w:t>
    </w:r>
    <w:r>
      <w:rPr>
        <w:rStyle w:val="PageNumber"/>
      </w:rPr>
      <w:fldChar w:fldCharType="end"/>
    </w:r>
  </w:p>
  <w:p w14:paraId="103C1137" w14:textId="77777777" w:rsidR="00C00D5F" w:rsidRDefault="00C00D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F5A7" w14:textId="77777777" w:rsidR="006B2B96" w:rsidRPr="00076801" w:rsidRDefault="006B2B96" w:rsidP="006B2B96">
    <w:pPr>
      <w:pStyle w:val="Footer"/>
      <w:tabs>
        <w:tab w:val="clear" w:pos="4320"/>
        <w:tab w:val="clear" w:pos="8640"/>
      </w:tabs>
      <w:rPr>
        <w:color w:val="000000"/>
        <w:sz w:val="14"/>
        <w:szCs w:val="14"/>
      </w:rPr>
    </w:pPr>
  </w:p>
  <w:p w14:paraId="5895F5E3" w14:textId="77777777" w:rsidR="006B2B96" w:rsidRPr="00076801" w:rsidRDefault="006B2B96" w:rsidP="006B2B96">
    <w:pPr>
      <w:pStyle w:val="Footer"/>
      <w:tabs>
        <w:tab w:val="clear" w:pos="4320"/>
        <w:tab w:val="clear" w:pos="8640"/>
      </w:tabs>
      <w:rPr>
        <w:color w:val="000000"/>
        <w:sz w:val="14"/>
        <w:szCs w:val="14"/>
      </w:rPr>
    </w:pPr>
    <w:r w:rsidRPr="00076801">
      <w:rPr>
        <w:color w:val="000000"/>
        <w:sz w:val="14"/>
        <w:szCs w:val="14"/>
      </w:rPr>
      <w:t>FORM: OGC-SC905</w:t>
    </w:r>
  </w:p>
  <w:p w14:paraId="0C06E6BA" w14:textId="77777777" w:rsidR="006B2B96" w:rsidRPr="00076801" w:rsidRDefault="006B2B96" w:rsidP="006B2B96">
    <w:pPr>
      <w:pStyle w:val="Footer"/>
      <w:tabs>
        <w:tab w:val="clear" w:pos="4320"/>
        <w:tab w:val="clear" w:pos="8640"/>
      </w:tabs>
      <w:rPr>
        <w:color w:val="000000"/>
        <w:sz w:val="14"/>
        <w:szCs w:val="14"/>
      </w:rPr>
    </w:pPr>
    <w:r w:rsidRPr="00076801">
      <w:rPr>
        <w:color w:val="000000"/>
        <w:sz w:val="14"/>
        <w:szCs w:val="14"/>
      </w:rPr>
      <w:t>Form Date: 03.05.10</w:t>
    </w:r>
  </w:p>
  <w:p w14:paraId="102193CF" w14:textId="77777777" w:rsidR="00162FAA" w:rsidRPr="00076801" w:rsidRDefault="00162FAA" w:rsidP="00162FAA">
    <w:pPr>
      <w:pStyle w:val="Footer"/>
      <w:tabs>
        <w:tab w:val="clear" w:pos="4320"/>
        <w:tab w:val="clear" w:pos="8640"/>
      </w:tabs>
      <w:rPr>
        <w:color w:val="000000"/>
        <w:sz w:val="14"/>
        <w:szCs w:val="14"/>
      </w:rPr>
    </w:pPr>
    <w:r>
      <w:rPr>
        <w:color w:val="000000"/>
        <w:sz w:val="14"/>
        <w:szCs w:val="14"/>
      </w:rPr>
      <w:t xml:space="preserve">Form </w:t>
    </w:r>
    <w:r w:rsidRPr="00076801">
      <w:rPr>
        <w:color w:val="000000"/>
        <w:sz w:val="14"/>
        <w:szCs w:val="14"/>
      </w:rPr>
      <w:t>Revision Date:</w:t>
    </w:r>
    <w:r>
      <w:rPr>
        <w:color w:val="000000"/>
        <w:sz w:val="14"/>
        <w:szCs w:val="14"/>
      </w:rPr>
      <w:t xml:space="preserve"> 06.29.21</w:t>
    </w:r>
  </w:p>
  <w:p w14:paraId="20836A4B" w14:textId="77777777" w:rsidR="006B2B96" w:rsidRDefault="006B2B96" w:rsidP="006B2B96">
    <w:pPr>
      <w:pStyle w:val="Footer"/>
      <w:tabs>
        <w:tab w:val="clear" w:pos="4320"/>
        <w:tab w:val="clear" w:pos="8640"/>
      </w:tabs>
      <w:jc w:val="center"/>
      <w:rPr>
        <w:color w:val="000000"/>
      </w:rPr>
    </w:pPr>
    <w:r>
      <w:rPr>
        <w:rStyle w:val="PageNumber"/>
      </w:rPr>
      <w:fldChar w:fldCharType="begin"/>
    </w:r>
    <w:r>
      <w:rPr>
        <w:rStyle w:val="PageNumber"/>
      </w:rPr>
      <w:instrText xml:space="preserve"> PAGE </w:instrText>
    </w:r>
    <w:r>
      <w:rPr>
        <w:rStyle w:val="PageNumber"/>
      </w:rPr>
      <w:fldChar w:fldCharType="separate"/>
    </w:r>
    <w:r w:rsidR="008953C3">
      <w:rPr>
        <w:rStyle w:val="PageNumber"/>
        <w:noProof/>
      </w:rPr>
      <w:t>1</w:t>
    </w:r>
    <w:r>
      <w:rPr>
        <w:rStyle w:val="PageNumber"/>
      </w:rPr>
      <w:fldChar w:fldCharType="end"/>
    </w:r>
  </w:p>
  <w:p w14:paraId="6C918C32" w14:textId="77777777" w:rsidR="006B2B96" w:rsidRDefault="006B2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9C67" w14:textId="77777777" w:rsidR="00481ED4" w:rsidRDefault="00481ED4">
      <w:pPr>
        <w:rPr>
          <w:color w:val="000000"/>
        </w:rPr>
      </w:pPr>
      <w:r>
        <w:rPr>
          <w:color w:val="000000"/>
        </w:rPr>
        <w:separator/>
      </w:r>
    </w:p>
  </w:footnote>
  <w:footnote w:type="continuationSeparator" w:id="0">
    <w:p w14:paraId="10E9938D" w14:textId="77777777" w:rsidR="00481ED4" w:rsidRDefault="00481ED4">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71CC" w14:textId="77777777" w:rsidR="003826D3" w:rsidRDefault="00382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6513" w14:textId="77777777" w:rsidR="00C00D5F" w:rsidRDefault="00C00D5F" w:rsidP="00C80E93">
    <w:pPr>
      <w:pStyle w:val="Header"/>
      <w:tabs>
        <w:tab w:val="clear" w:pos="4320"/>
        <w:tab w:val="clear" w:pos="86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E45" w14:textId="77777777" w:rsidR="006B2B96" w:rsidRDefault="00E748D9" w:rsidP="006B2B96">
    <w:pPr>
      <w:pStyle w:val="Header"/>
      <w:jc w:val="center"/>
    </w:pPr>
    <w:r w:rsidRPr="00001BB7">
      <w:rPr>
        <w:noProof/>
      </w:rPr>
      <w:drawing>
        <wp:inline distT="0" distB="0" distL="0" distR="0" wp14:anchorId="328045E6" wp14:editId="7E0643F8">
          <wp:extent cx="637540" cy="6375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DD7E61"/>
    <w:multiLevelType w:val="hybridMultilevel"/>
    <w:tmpl w:val="C6B76D4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A0F57D8"/>
    <w:multiLevelType w:val="hybridMultilevel"/>
    <w:tmpl w:val="A3B61DC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FFFFFF1D"/>
    <w:multiLevelType w:val="multilevel"/>
    <w:tmpl w:val="E4AE8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1B647A63"/>
    <w:multiLevelType w:val="multilevel"/>
    <w:tmpl w:val="114041EE"/>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1F54120"/>
    <w:multiLevelType w:val="multilevel"/>
    <w:tmpl w:val="A134F7A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3312399B"/>
    <w:multiLevelType w:val="hybridMultilevel"/>
    <w:tmpl w:val="01C710C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3A6856C0"/>
    <w:multiLevelType w:val="hybridMultilevel"/>
    <w:tmpl w:val="844614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B571A9"/>
    <w:multiLevelType w:val="hybridMultilevel"/>
    <w:tmpl w:val="7D84A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B40BC0"/>
    <w:multiLevelType w:val="hybridMultilevel"/>
    <w:tmpl w:val="6BE491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3962CF0"/>
    <w:multiLevelType w:val="hybridMultilevel"/>
    <w:tmpl w:val="4D8436C4"/>
    <w:lvl w:ilvl="0" w:tplc="04090001">
      <w:start w:val="1"/>
      <w:numFmt w:val="bullet"/>
      <w:lvlText w:val=""/>
      <w:lvlJc w:val="left"/>
      <w:pPr>
        <w:tabs>
          <w:tab w:val="num" w:pos="1440"/>
        </w:tabs>
        <w:ind w:left="144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66297FCD"/>
    <w:multiLevelType w:val="hybridMultilevel"/>
    <w:tmpl w:val="EB3E29A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EBA7ECD"/>
    <w:multiLevelType w:val="hybridMultilevel"/>
    <w:tmpl w:val="DC6231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EFE24D2"/>
    <w:multiLevelType w:val="hybridMultilevel"/>
    <w:tmpl w:val="A134F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2"/>
  </w:num>
  <w:num w:numId="11">
    <w:abstractNumId w:val="0"/>
  </w:num>
  <w:num w:numId="12">
    <w:abstractNumId w:val="7"/>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TUNcleiG6GPOmQMBn10usH8MCyv8v7fHr4tGFuLDCOHeXtEqZxjmP5bj0Q67MhZEBvNaa2mK906vRYkLMQF+w==" w:salt="CxL4/bWrgukwtyZAhtKnq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6A"/>
    <w:rsid w:val="00000D37"/>
    <w:rsid w:val="00016B6C"/>
    <w:rsid w:val="0007435D"/>
    <w:rsid w:val="00076801"/>
    <w:rsid w:val="0008340A"/>
    <w:rsid w:val="000A3CF0"/>
    <w:rsid w:val="00102F6A"/>
    <w:rsid w:val="00162FAA"/>
    <w:rsid w:val="002D4C01"/>
    <w:rsid w:val="00313684"/>
    <w:rsid w:val="003826D3"/>
    <w:rsid w:val="003F0AB8"/>
    <w:rsid w:val="003F102A"/>
    <w:rsid w:val="003F420B"/>
    <w:rsid w:val="00402082"/>
    <w:rsid w:val="004732F3"/>
    <w:rsid w:val="00481ED4"/>
    <w:rsid w:val="004C31FE"/>
    <w:rsid w:val="00536BB1"/>
    <w:rsid w:val="00582F58"/>
    <w:rsid w:val="006B2B96"/>
    <w:rsid w:val="006D2552"/>
    <w:rsid w:val="00722CDF"/>
    <w:rsid w:val="00722FE1"/>
    <w:rsid w:val="0079113C"/>
    <w:rsid w:val="007C0D31"/>
    <w:rsid w:val="008953C3"/>
    <w:rsid w:val="008C6A20"/>
    <w:rsid w:val="008E4FEB"/>
    <w:rsid w:val="0099598E"/>
    <w:rsid w:val="009F02C4"/>
    <w:rsid w:val="00A70715"/>
    <w:rsid w:val="00AB43BF"/>
    <w:rsid w:val="00BB15BB"/>
    <w:rsid w:val="00BE54F5"/>
    <w:rsid w:val="00BF089E"/>
    <w:rsid w:val="00C00D5F"/>
    <w:rsid w:val="00C478D8"/>
    <w:rsid w:val="00C80E93"/>
    <w:rsid w:val="00CA1E2A"/>
    <w:rsid w:val="00CE250E"/>
    <w:rsid w:val="00CF7370"/>
    <w:rsid w:val="00DE67B2"/>
    <w:rsid w:val="00E47667"/>
    <w:rsid w:val="00E748D9"/>
    <w:rsid w:val="00E96BBA"/>
    <w:rsid w:val="00EE1340"/>
    <w:rsid w:val="00EE5454"/>
    <w:rsid w:val="00EF41F1"/>
    <w:rsid w:val="00F15907"/>
    <w:rsid w:val="00F44CCB"/>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B6F90"/>
  <w15:chartTrackingRefBased/>
  <w15:docId w15:val="{E6F346E9-5210-435D-A1E4-1B95DFE2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Pr>
      <w:rFonts w:ascii="Cambria" w:hAnsi="Cambria" w:cs="Times New Roman"/>
      <w:b/>
      <w:bCs/>
      <w:sz w:val="26"/>
      <w:szCs w:val="26"/>
    </w:rPr>
  </w:style>
  <w:style w:type="paragraph" w:styleId="Title">
    <w:name w:val="Title"/>
    <w:basedOn w:val="Normal"/>
    <w:link w:val="TitleChar"/>
    <w:qFormat/>
    <w:pPr>
      <w:ind w:right="27"/>
      <w:jc w:val="center"/>
    </w:pPr>
    <w:rPr>
      <w:b/>
      <w:szCs w:val="20"/>
    </w:rPr>
  </w:style>
  <w:style w:type="character" w:customStyle="1" w:styleId="TitleChar">
    <w:name w:val="Title Char"/>
    <w:link w:val="Title"/>
    <w:locked/>
    <w:rPr>
      <w:rFonts w:ascii="Cambria" w:hAnsi="Cambria" w:cs="Times New Roman"/>
      <w:b/>
      <w:bCs/>
      <w:kern w:val="28"/>
      <w:sz w:val="32"/>
      <w:szCs w:val="32"/>
    </w:rPr>
  </w:style>
  <w:style w:type="paragraph" w:styleId="Footer">
    <w:name w:val="footer"/>
    <w:basedOn w:val="Normal"/>
    <w:link w:val="FooterChar"/>
    <w:pPr>
      <w:tabs>
        <w:tab w:val="center" w:pos="4320"/>
        <w:tab w:val="right" w:pos="8640"/>
      </w:tabs>
    </w:pPr>
    <w:rPr>
      <w:szCs w:val="20"/>
    </w:rPr>
  </w:style>
  <w:style w:type="character" w:customStyle="1" w:styleId="FooterChar">
    <w:name w:val="Footer Char"/>
    <w:link w:val="Footer"/>
    <w:semiHidden/>
    <w:locked/>
    <w:rPr>
      <w:rFonts w:cs="Times New Roman"/>
      <w:sz w:val="24"/>
      <w:szCs w:val="24"/>
    </w:rPr>
  </w:style>
  <w:style w:type="character" w:styleId="CommentReference">
    <w:name w:val="annotation reference"/>
    <w:semiHidden/>
    <w:rPr>
      <w:rFonts w:cs="Times New Roman"/>
      <w:sz w:val="16"/>
      <w:szCs w:val="16"/>
    </w:rPr>
  </w:style>
  <w:style w:type="paragraph" w:styleId="Header">
    <w:name w:val="header"/>
    <w:basedOn w:val="Normal"/>
    <w:link w:val="HeaderChar1"/>
    <w:pPr>
      <w:tabs>
        <w:tab w:val="center" w:pos="4320"/>
        <w:tab w:val="right" w:pos="8640"/>
      </w:tabs>
    </w:pPr>
  </w:style>
  <w:style w:type="character" w:customStyle="1" w:styleId="HeaderChar1">
    <w:name w:val="Header Char1"/>
    <w:link w:val="Header"/>
    <w:semiHidden/>
    <w:locked/>
    <w:rPr>
      <w:rFonts w:cs="Times New Roman"/>
      <w:sz w:val="24"/>
      <w:szCs w:val="24"/>
    </w:rPr>
  </w:style>
  <w:style w:type="character" w:styleId="PageNumber">
    <w:name w:val="page number"/>
    <w:rPr>
      <w:rFonts w:cs="Times New Roman"/>
    </w:rPr>
  </w:style>
  <w:style w:type="character" w:styleId="Hyperlink">
    <w:name w:val="Hyperlink"/>
    <w:rPr>
      <w:rFonts w:cs="Times New Roman"/>
      <w:color w:val="0000FF"/>
      <w:u w:val="single"/>
    </w:rPr>
  </w:style>
  <w:style w:type="character" w:customStyle="1" w:styleId="tableentry">
    <w:name w:val="tableentry"/>
    <w:rPr>
      <w:rFonts w:ascii="Arial" w:hAnsi="Arial" w:cs="Arial"/>
      <w:sz w:val="20"/>
      <w:szCs w:val="20"/>
    </w:rPr>
  </w:style>
  <w:style w:type="character" w:styleId="FollowedHyperlink">
    <w:name w:val="FollowedHyperlink"/>
    <w:rPr>
      <w:rFonts w:cs="Times New Roman"/>
      <w:color w:val="800080"/>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BodyTextIndent2">
    <w:name w:val="Body Text Indent 2"/>
    <w:basedOn w:val="Normal"/>
    <w:link w:val="BodyTextIndent2Char"/>
    <w:pPr>
      <w:tabs>
        <w:tab w:val="left" w:pos="0"/>
        <w:tab w:val="left" w:pos="630"/>
        <w:tab w:val="left" w:pos="1242"/>
        <w:tab w:val="left" w:pos="1440"/>
      </w:tabs>
      <w:suppressAutoHyphens/>
      <w:ind w:left="630" w:hanging="630"/>
      <w:jc w:val="both"/>
    </w:pPr>
    <w:rPr>
      <w:rFonts w:ascii="CG Times" w:hAnsi="CG Times"/>
      <w:spacing w:val="-3"/>
      <w:szCs w:val="20"/>
    </w:rPr>
  </w:style>
  <w:style w:type="character" w:customStyle="1" w:styleId="BodyTextIndent2Char">
    <w:name w:val="Body Text Indent 2 Char"/>
    <w:link w:val="BodyTextIndent2"/>
    <w:semiHidden/>
    <w:locked/>
    <w:rPr>
      <w:rFonts w:cs="Times New Roman"/>
      <w:sz w:val="24"/>
      <w:szCs w:val="24"/>
    </w:rPr>
  </w:style>
  <w:style w:type="paragraph" w:styleId="BodyText">
    <w:name w:val="Body Text"/>
    <w:basedOn w:val="Normal"/>
    <w:link w:val="BodyTextChar"/>
    <w:pPr>
      <w:autoSpaceDE w:val="0"/>
      <w:autoSpaceDN w:val="0"/>
      <w:adjustRightInd w:val="0"/>
      <w:jc w:val="both"/>
    </w:pPr>
    <w:rPr>
      <w:bCs/>
    </w:rPr>
  </w:style>
  <w:style w:type="character" w:customStyle="1" w:styleId="BodyTextChar">
    <w:name w:val="Body Text Char"/>
    <w:link w:val="BodyText"/>
    <w:semiHidden/>
    <w:locked/>
    <w:rPr>
      <w:rFonts w:cs="Times New Roman"/>
      <w:sz w:val="24"/>
      <w:szCs w:val="24"/>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character" w:styleId="PlaceholderText">
    <w:name w:val="Placeholder Text"/>
    <w:semiHidden/>
    <w:rPr>
      <w:rFonts w:cs="Times New Roman"/>
      <w:color w:val="808080"/>
    </w:rPr>
  </w:style>
  <w:style w:type="paragraph" w:customStyle="1" w:styleId="Default">
    <w:name w:val="Default"/>
    <w:pPr>
      <w:autoSpaceDE w:val="0"/>
      <w:autoSpaceDN w:val="0"/>
      <w:adjustRightInd w:val="0"/>
    </w:pPr>
    <w:rPr>
      <w:rFonts w:eastAsia="SimSun"/>
      <w:color w:val="000000"/>
      <w:sz w:val="24"/>
      <w:szCs w:val="24"/>
      <w:lang w:eastAsia="zh-CN"/>
    </w:rPr>
  </w:style>
  <w:style w:type="paragraph" w:customStyle="1" w:styleId="p21">
    <w:name w:val="p21"/>
    <w:basedOn w:val="Normal"/>
    <w:pPr>
      <w:widowControl w:val="0"/>
      <w:autoSpaceDE w:val="0"/>
      <w:autoSpaceDN w:val="0"/>
      <w:adjustRightInd w:val="0"/>
      <w:jc w:val="both"/>
    </w:pPr>
  </w:style>
  <w:style w:type="paragraph" w:customStyle="1" w:styleId="p25">
    <w:name w:val="p25"/>
    <w:basedOn w:val="Normal"/>
    <w:pPr>
      <w:widowControl w:val="0"/>
      <w:tabs>
        <w:tab w:val="left" w:pos="374"/>
      </w:tabs>
      <w:autoSpaceDE w:val="0"/>
      <w:autoSpaceDN w:val="0"/>
      <w:adjustRightInd w:val="0"/>
      <w:jc w:val="both"/>
    </w:pPr>
  </w:style>
  <w:style w:type="paragraph" w:customStyle="1" w:styleId="p22">
    <w:name w:val="p22"/>
    <w:basedOn w:val="Normal"/>
    <w:pPr>
      <w:widowControl w:val="0"/>
      <w:autoSpaceDE w:val="0"/>
      <w:autoSpaceDN w:val="0"/>
      <w:adjustRightInd w:val="0"/>
      <w:jc w:val="both"/>
    </w:pPr>
  </w:style>
  <w:style w:type="paragraph" w:customStyle="1" w:styleId="p18">
    <w:name w:val="p18"/>
    <w:basedOn w:val="Normal"/>
    <w:pPr>
      <w:widowControl w:val="0"/>
      <w:tabs>
        <w:tab w:val="left" w:pos="544"/>
        <w:tab w:val="left" w:pos="6576"/>
      </w:tabs>
      <w:autoSpaceDE w:val="0"/>
      <w:autoSpaceDN w:val="0"/>
      <w:adjustRightInd w:val="0"/>
      <w:ind w:left="896"/>
      <w:jc w:val="both"/>
    </w:pPr>
  </w:style>
  <w:style w:type="character" w:customStyle="1" w:styleId="HeaderChar">
    <w:name w:val="Header Char"/>
    <w:semiHidden/>
    <w:locked/>
    <w:rPr>
      <w:bCs/>
      <w:sz w:val="24"/>
      <w:lang w:val="en-US" w:eastAsia="en-US" w:bidi="ar-SA"/>
    </w:r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8256">
      <w:bodyDiv w:val="1"/>
      <w:marLeft w:val="0"/>
      <w:marRight w:val="0"/>
      <w:marTop w:val="0"/>
      <w:marBottom w:val="0"/>
      <w:divBdr>
        <w:top w:val="none" w:sz="0" w:space="0" w:color="auto"/>
        <w:left w:val="none" w:sz="0" w:space="0" w:color="auto"/>
        <w:bottom w:val="none" w:sz="0" w:space="0" w:color="auto"/>
        <w:right w:val="none" w:sz="0" w:space="0" w:color="auto"/>
      </w:divBdr>
    </w:div>
    <w:div w:id="382681024">
      <w:bodyDiv w:val="1"/>
      <w:marLeft w:val="0"/>
      <w:marRight w:val="0"/>
      <w:marTop w:val="0"/>
      <w:marBottom w:val="0"/>
      <w:divBdr>
        <w:top w:val="none" w:sz="0" w:space="0" w:color="auto"/>
        <w:left w:val="none" w:sz="0" w:space="0" w:color="auto"/>
        <w:bottom w:val="none" w:sz="0" w:space="0" w:color="auto"/>
        <w:right w:val="none" w:sz="0" w:space="0" w:color="auto"/>
      </w:divBdr>
    </w:div>
    <w:div w:id="443354298">
      <w:bodyDiv w:val="1"/>
      <w:marLeft w:val="0"/>
      <w:marRight w:val="0"/>
      <w:marTop w:val="0"/>
      <w:marBottom w:val="0"/>
      <w:divBdr>
        <w:top w:val="none" w:sz="0" w:space="0" w:color="auto"/>
        <w:left w:val="none" w:sz="0" w:space="0" w:color="auto"/>
        <w:bottom w:val="none" w:sz="0" w:space="0" w:color="auto"/>
        <w:right w:val="none" w:sz="0" w:space="0" w:color="auto"/>
      </w:divBdr>
    </w:div>
    <w:div w:id="593443407">
      <w:bodyDiv w:val="1"/>
      <w:marLeft w:val="0"/>
      <w:marRight w:val="0"/>
      <w:marTop w:val="0"/>
      <w:marBottom w:val="0"/>
      <w:divBdr>
        <w:top w:val="none" w:sz="0" w:space="0" w:color="auto"/>
        <w:left w:val="none" w:sz="0" w:space="0" w:color="auto"/>
        <w:bottom w:val="none" w:sz="0" w:space="0" w:color="auto"/>
        <w:right w:val="none" w:sz="0" w:space="0" w:color="auto"/>
      </w:divBdr>
    </w:div>
    <w:div w:id="772474582">
      <w:bodyDiv w:val="1"/>
      <w:marLeft w:val="0"/>
      <w:marRight w:val="0"/>
      <w:marTop w:val="0"/>
      <w:marBottom w:val="0"/>
      <w:divBdr>
        <w:top w:val="none" w:sz="0" w:space="0" w:color="auto"/>
        <w:left w:val="none" w:sz="0" w:space="0" w:color="auto"/>
        <w:bottom w:val="none" w:sz="0" w:space="0" w:color="auto"/>
        <w:right w:val="none" w:sz="0" w:space="0" w:color="auto"/>
      </w:divBdr>
    </w:div>
    <w:div w:id="1341808164">
      <w:bodyDiv w:val="1"/>
      <w:marLeft w:val="0"/>
      <w:marRight w:val="0"/>
      <w:marTop w:val="0"/>
      <w:marBottom w:val="0"/>
      <w:divBdr>
        <w:top w:val="none" w:sz="0" w:space="0" w:color="auto"/>
        <w:left w:val="none" w:sz="0" w:space="0" w:color="auto"/>
        <w:bottom w:val="none" w:sz="0" w:space="0" w:color="auto"/>
        <w:right w:val="none" w:sz="0" w:space="0" w:color="auto"/>
      </w:divBdr>
    </w:div>
    <w:div w:id="1689329817">
      <w:bodyDiv w:val="1"/>
      <w:marLeft w:val="0"/>
      <w:marRight w:val="0"/>
      <w:marTop w:val="0"/>
      <w:marBottom w:val="0"/>
      <w:divBdr>
        <w:top w:val="none" w:sz="0" w:space="0" w:color="auto"/>
        <w:left w:val="none" w:sz="0" w:space="0" w:color="auto"/>
        <w:bottom w:val="none" w:sz="0" w:space="0" w:color="auto"/>
        <w:right w:val="none" w:sz="0" w:space="0" w:color="auto"/>
      </w:divBdr>
    </w:div>
    <w:div w:id="20858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obal@umn.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tsales@umn.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ontracts@mail.ogc.umn.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ris0022@umn.ed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20562</CharactersWithSpaces>
  <SharedDoc>false</SharedDoc>
  <HLinks>
    <vt:vector size="24" baseType="variant">
      <vt:variant>
        <vt:i4>1048608</vt:i4>
      </vt:variant>
      <vt:variant>
        <vt:i4>273</vt:i4>
      </vt:variant>
      <vt:variant>
        <vt:i4>0</vt:i4>
      </vt:variant>
      <vt:variant>
        <vt:i4>5</vt:i4>
      </vt:variant>
      <vt:variant>
        <vt:lpwstr>mailto:extsales@umn.edu</vt:lpwstr>
      </vt:variant>
      <vt:variant>
        <vt:lpwstr/>
      </vt:variant>
      <vt:variant>
        <vt:i4>4784251</vt:i4>
      </vt:variant>
      <vt:variant>
        <vt:i4>270</vt:i4>
      </vt:variant>
      <vt:variant>
        <vt:i4>0</vt:i4>
      </vt:variant>
      <vt:variant>
        <vt:i4>5</vt:i4>
      </vt:variant>
      <vt:variant>
        <vt:lpwstr>mailto:contracts@mail.ogc.umn.edu</vt:lpwstr>
      </vt:variant>
      <vt:variant>
        <vt:lpwstr/>
      </vt:variant>
      <vt:variant>
        <vt:i4>786487</vt:i4>
      </vt:variant>
      <vt:variant>
        <vt:i4>249</vt:i4>
      </vt:variant>
      <vt:variant>
        <vt:i4>0</vt:i4>
      </vt:variant>
      <vt:variant>
        <vt:i4>5</vt:i4>
      </vt:variant>
      <vt:variant>
        <vt:lpwstr>mailto:bris0022@umn.edu</vt:lpwstr>
      </vt:variant>
      <vt:variant>
        <vt:lpwstr/>
      </vt:variant>
      <vt:variant>
        <vt:i4>7077974</vt:i4>
      </vt:variant>
      <vt:variant>
        <vt:i4>138</vt:i4>
      </vt:variant>
      <vt:variant>
        <vt:i4>0</vt:i4>
      </vt:variant>
      <vt:variant>
        <vt:i4>5</vt:i4>
      </vt:variant>
      <vt:variant>
        <vt:lpwstr>mailto:global@umn.edu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kendra</dc:creator>
  <cp:keywords/>
  <dc:description/>
  <cp:lastModifiedBy>Jean M Schatz</cp:lastModifiedBy>
  <cp:revision>2</cp:revision>
  <cp:lastPrinted>2017-05-02T19:14:00Z</cp:lastPrinted>
  <dcterms:created xsi:type="dcterms:W3CDTF">2021-06-30T18:42:00Z</dcterms:created>
  <dcterms:modified xsi:type="dcterms:W3CDTF">2021-06-30T18:42:00Z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WorkSiteDM!854887.6</vt:lpwstr>
  </property>
</Properties>
</file>